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0B" w:rsidRDefault="0094090B" w:rsidP="0094090B">
      <w:pPr>
        <w:rPr>
          <w:b/>
          <w:bCs/>
        </w:rPr>
      </w:pPr>
      <w:r>
        <w:br/>
      </w:r>
      <w:r>
        <w:rPr>
          <w:b/>
          <w:bCs/>
        </w:rPr>
        <w:t xml:space="preserve">DECRETO LEGISLATIVO 28 Febbraio 2008 , n. 32 </w:t>
      </w:r>
    </w:p>
    <w:p w:rsidR="0094090B" w:rsidRDefault="0094090B" w:rsidP="0094090B">
      <w:pPr>
        <w:pStyle w:val="PreformattatoHTML"/>
        <w:rPr>
          <w:b/>
          <w:bCs/>
        </w:rPr>
      </w:pPr>
      <w:r>
        <w:rPr>
          <w:b/>
          <w:bCs/>
        </w:rPr>
        <w:t>Modifiche  e  integrazioni al decreto legislativo 6 febbraio 2007, n.</w:t>
      </w:r>
    </w:p>
    <w:p w:rsidR="0094090B" w:rsidRDefault="0094090B" w:rsidP="0094090B">
      <w:pPr>
        <w:pStyle w:val="PreformattatoHTML"/>
        <w:rPr>
          <w:b/>
          <w:bCs/>
        </w:rPr>
      </w:pPr>
      <w:r>
        <w:rPr>
          <w:b/>
          <w:bCs/>
        </w:rPr>
        <w:t>30, recante attuazione della direttiva 2004/38/CE relativa al diritto</w:t>
      </w:r>
    </w:p>
    <w:p w:rsidR="0094090B" w:rsidRDefault="0094090B" w:rsidP="0094090B">
      <w:pPr>
        <w:pStyle w:val="PreformattatoHTML"/>
        <w:rPr>
          <w:b/>
          <w:bCs/>
        </w:rPr>
      </w:pPr>
      <w:r>
        <w:rPr>
          <w:b/>
          <w:bCs/>
        </w:rPr>
        <w:t>dei  cittadini  dell'Unione  e  loro  familiari  di  circolare  e  di</w:t>
      </w:r>
    </w:p>
    <w:p w:rsidR="00317C87" w:rsidRDefault="0094090B" w:rsidP="0094090B">
      <w:pPr>
        <w:pStyle w:val="PreformattatoHTML"/>
        <w:rPr>
          <w:b/>
          <w:bCs/>
        </w:rPr>
      </w:pPr>
      <w:r>
        <w:rPr>
          <w:b/>
          <w:bCs/>
        </w:rPr>
        <w:t>soggiornare liberamente nel territorio degli Stati membri.</w:t>
      </w:r>
      <w:r w:rsidR="0021115A">
        <w:rPr>
          <w:b/>
          <w:bCs/>
        </w:rPr>
        <w:t xml:space="preserve"> </w:t>
      </w:r>
    </w:p>
    <w:p w:rsidR="0094090B" w:rsidRDefault="0021115A" w:rsidP="0094090B">
      <w:pPr>
        <w:pStyle w:val="PreformattatoHTML"/>
        <w:rPr>
          <w:color w:val="058940"/>
        </w:rPr>
      </w:pPr>
      <w:r>
        <w:rPr>
          <w:color w:val="058940"/>
        </w:rPr>
        <w:t>(</w:t>
      </w:r>
      <w:r>
        <w:rPr>
          <w:i/>
          <w:iCs/>
          <w:color w:val="058940"/>
        </w:rPr>
        <w:t xml:space="preserve">GU n. 52 del 1-3-2008 </w:t>
      </w:r>
      <w:r>
        <w:rPr>
          <w:color w:val="058940"/>
        </w:rPr>
        <w:t>)</w:t>
      </w:r>
    </w:p>
    <w:p w:rsidR="0021115A" w:rsidRDefault="0021115A" w:rsidP="0094090B">
      <w:pPr>
        <w:pStyle w:val="PreformattatoHTML"/>
        <w:rPr>
          <w:b/>
          <w:bCs/>
        </w:rPr>
      </w:pPr>
    </w:p>
    <w:p w:rsidR="0094090B" w:rsidRDefault="0094090B" w:rsidP="0094090B">
      <w:pPr>
        <w:pStyle w:val="PreformattatoHTML"/>
      </w:pPr>
      <w:r>
        <w:t xml:space="preserve">                   IL PRESIDENTE DELLA REPUBBLICA</w:t>
      </w:r>
    </w:p>
    <w:p w:rsidR="0094090B" w:rsidRDefault="0094090B" w:rsidP="0094090B">
      <w:pPr>
        <w:pStyle w:val="PreformattatoHTML"/>
      </w:pPr>
      <w:r>
        <w:t xml:space="preserve">  Visti gli articoli 76 e 87 della Costituzione;</w:t>
      </w:r>
    </w:p>
    <w:p w:rsidR="0094090B" w:rsidRDefault="0094090B" w:rsidP="0094090B">
      <w:pPr>
        <w:pStyle w:val="PreformattatoHTML"/>
      </w:pPr>
      <w:r>
        <w:t xml:space="preserve">  Vista   la  direttiva  2004/38/CE  del  Parlamento  europeo  e  del</w:t>
      </w:r>
    </w:p>
    <w:p w:rsidR="0094090B" w:rsidRDefault="0094090B" w:rsidP="0094090B">
      <w:pPr>
        <w:pStyle w:val="PreformattatoHTML"/>
      </w:pPr>
      <w:r>
        <w:t>Consiglio,  del  29 aprile  2004,  relativa  al diritto dei cittadini</w:t>
      </w:r>
    </w:p>
    <w:p w:rsidR="0094090B" w:rsidRDefault="0094090B" w:rsidP="0094090B">
      <w:pPr>
        <w:pStyle w:val="PreformattatoHTML"/>
      </w:pPr>
      <w:r>
        <w:t>dell'Unione  e  dei  loro  familiari  di  circolare  e di soggiornare</w:t>
      </w:r>
    </w:p>
    <w:p w:rsidR="0094090B" w:rsidRDefault="0094090B" w:rsidP="0094090B">
      <w:pPr>
        <w:pStyle w:val="PreformattatoHTML"/>
      </w:pPr>
      <w:r>
        <w:t>liberamente nel territorio degli Stati membri;</w:t>
      </w:r>
    </w:p>
    <w:p w:rsidR="0094090B" w:rsidRDefault="0094090B" w:rsidP="0094090B">
      <w:pPr>
        <w:pStyle w:val="PreformattatoHTML"/>
      </w:pPr>
      <w:r>
        <w:t xml:space="preserve">  Vista  la  legge  18 aprile  2005,  n. 62, recante disposizioni per</w:t>
      </w:r>
    </w:p>
    <w:p w:rsidR="0094090B" w:rsidRDefault="0094090B" w:rsidP="0094090B">
      <w:pPr>
        <w:pStyle w:val="PreformattatoHTML"/>
      </w:pPr>
      <w:r>
        <w:t>l'adempimento  di  obblighi  derivanti  dall'appartenenza dell'Italia</w:t>
      </w:r>
    </w:p>
    <w:p w:rsidR="0094090B" w:rsidRDefault="0094090B" w:rsidP="0094090B">
      <w:pPr>
        <w:pStyle w:val="PreformattatoHTML"/>
      </w:pPr>
      <w:r>
        <w:t xml:space="preserve">alle  </w:t>
      </w:r>
      <w:proofErr w:type="spellStart"/>
      <w:r>
        <w:t>Comunita'</w:t>
      </w:r>
      <w:proofErr w:type="spellEnd"/>
      <w:r>
        <w:t xml:space="preserve">  Europee - Legge Comunitaria 2004, che ha delegato il</w:t>
      </w:r>
    </w:p>
    <w:p w:rsidR="0094090B" w:rsidRDefault="0094090B" w:rsidP="0094090B">
      <w:pPr>
        <w:pStyle w:val="PreformattatoHTML"/>
      </w:pPr>
      <w:r>
        <w:t>Governo   a   recepire   la  citata  direttiva  2004/38/CE,  compresa</w:t>
      </w:r>
    </w:p>
    <w:p w:rsidR="0094090B" w:rsidRDefault="0094090B" w:rsidP="0094090B">
      <w:pPr>
        <w:pStyle w:val="PreformattatoHTML"/>
      </w:pPr>
      <w:r>
        <w:t>nell'elenco di cui all'allegato B della legge stessa;</w:t>
      </w:r>
    </w:p>
    <w:p w:rsidR="0094090B" w:rsidRDefault="0094090B" w:rsidP="0094090B">
      <w:pPr>
        <w:pStyle w:val="PreformattatoHTML"/>
      </w:pPr>
      <w:r>
        <w:t xml:space="preserve">  Visto  il  decreto  legislativo  6 febbraio  2007,  n.  30, recante</w:t>
      </w:r>
    </w:p>
    <w:p w:rsidR="0094090B" w:rsidRDefault="0094090B" w:rsidP="0094090B">
      <w:pPr>
        <w:pStyle w:val="PreformattatoHTML"/>
      </w:pPr>
      <w:r>
        <w:t>attuazione   della  direttiva  2004/38/CE  relativa  al  diritto  dei</w:t>
      </w:r>
    </w:p>
    <w:p w:rsidR="0094090B" w:rsidRDefault="0094090B" w:rsidP="0094090B">
      <w:pPr>
        <w:pStyle w:val="PreformattatoHTML"/>
      </w:pPr>
      <w:r>
        <w:t>cittadini  dell'Unione  e  dei  loro  familiari  di  circolare  e  di</w:t>
      </w:r>
    </w:p>
    <w:p w:rsidR="0094090B" w:rsidRDefault="0094090B" w:rsidP="0094090B">
      <w:pPr>
        <w:pStyle w:val="PreformattatoHTML"/>
      </w:pPr>
      <w:r>
        <w:t>soggiornare liberamente sul territorio degli Stati membri;</w:t>
      </w:r>
    </w:p>
    <w:p w:rsidR="0094090B" w:rsidRDefault="0094090B" w:rsidP="0094090B">
      <w:pPr>
        <w:pStyle w:val="PreformattatoHTML"/>
      </w:pPr>
      <w:r>
        <w:t xml:space="preserve">  Visto l'articolo 1, comma 5, della legge 18 aprile 2005, n. 62, che</w:t>
      </w:r>
    </w:p>
    <w:p w:rsidR="0094090B" w:rsidRDefault="0094090B" w:rsidP="0094090B">
      <w:pPr>
        <w:pStyle w:val="PreformattatoHTML"/>
      </w:pPr>
      <w:r>
        <w:t>autorizza il Governo ad emanare disposizioni integrative e correttive</w:t>
      </w:r>
    </w:p>
    <w:p w:rsidR="0094090B" w:rsidRDefault="0094090B" w:rsidP="0094090B">
      <w:pPr>
        <w:pStyle w:val="PreformattatoHTML"/>
      </w:pPr>
      <w:r>
        <w:t>dei  decreti legislativi di attuazione delle direttive comprese negli</w:t>
      </w:r>
    </w:p>
    <w:p w:rsidR="0094090B" w:rsidRDefault="0094090B" w:rsidP="0094090B">
      <w:pPr>
        <w:pStyle w:val="PreformattatoHTML"/>
      </w:pPr>
      <w:r>
        <w:t>elenchi  allegati  alla medesima legge entro diciotto mesi dalla data</w:t>
      </w:r>
    </w:p>
    <w:p w:rsidR="0094090B" w:rsidRDefault="0094090B" w:rsidP="0094090B">
      <w:pPr>
        <w:pStyle w:val="PreformattatoHTML"/>
      </w:pPr>
      <w:r>
        <w:t>di entrata in vigore dei provvedimenti stessi;</w:t>
      </w:r>
    </w:p>
    <w:p w:rsidR="0094090B" w:rsidRDefault="0094090B" w:rsidP="0094090B">
      <w:pPr>
        <w:pStyle w:val="PreformattatoHTML"/>
      </w:pPr>
      <w:r>
        <w:t xml:space="preserve">  Vista  la legge 23 agosto 1988, n. 400, e successive modificazioni,</w:t>
      </w:r>
    </w:p>
    <w:p w:rsidR="0094090B" w:rsidRDefault="0094090B" w:rsidP="0094090B">
      <w:pPr>
        <w:pStyle w:val="PreformattatoHTML"/>
      </w:pPr>
      <w:r>
        <w:t>recante  disciplina  dell'</w:t>
      </w:r>
      <w:proofErr w:type="spellStart"/>
      <w:r>
        <w:t>attivita</w:t>
      </w:r>
      <w:proofErr w:type="spellEnd"/>
      <w:r>
        <w:t>'  di  Governo  e ordinamento della</w:t>
      </w:r>
    </w:p>
    <w:p w:rsidR="0094090B" w:rsidRDefault="0094090B" w:rsidP="0094090B">
      <w:pPr>
        <w:pStyle w:val="PreformattatoHTML"/>
      </w:pPr>
      <w:r>
        <w:t>Presidenza del Consiglio dei Ministri;</w:t>
      </w:r>
    </w:p>
    <w:p w:rsidR="0094090B" w:rsidRDefault="0094090B" w:rsidP="0094090B">
      <w:pPr>
        <w:pStyle w:val="PreformattatoHTML"/>
      </w:pPr>
      <w:r>
        <w:t xml:space="preserve">  Vista  la  preliminare  deliberazione  del  Consiglio dei Ministri,</w:t>
      </w:r>
    </w:p>
    <w:p w:rsidR="0094090B" w:rsidRDefault="0094090B" w:rsidP="0094090B">
      <w:pPr>
        <w:pStyle w:val="PreformattatoHTML"/>
      </w:pPr>
      <w:r>
        <w:t>adottata nella riunione del 28 dicembre 2007;</w:t>
      </w:r>
    </w:p>
    <w:p w:rsidR="0094090B" w:rsidRDefault="0094090B" w:rsidP="0094090B">
      <w:pPr>
        <w:pStyle w:val="PreformattatoHTML"/>
      </w:pPr>
      <w:r>
        <w:t xml:space="preserve">  Acquisiti  i  pareri  delle competenti Commissioni della Camera dei</w:t>
      </w:r>
    </w:p>
    <w:p w:rsidR="0094090B" w:rsidRDefault="0094090B" w:rsidP="0094090B">
      <w:pPr>
        <w:pStyle w:val="PreformattatoHTML"/>
      </w:pPr>
      <w:r>
        <w:t>deputati e del Senato della Repubblica;</w:t>
      </w:r>
    </w:p>
    <w:p w:rsidR="0094090B" w:rsidRDefault="0094090B" w:rsidP="0094090B">
      <w:pPr>
        <w:pStyle w:val="PreformattatoHTML"/>
      </w:pPr>
      <w:r>
        <w:t xml:space="preserve">  Vista  la  deliberazione del Consiglio dei Ministri, adottata nella</w:t>
      </w:r>
    </w:p>
    <w:p w:rsidR="0094090B" w:rsidRDefault="0094090B" w:rsidP="0094090B">
      <w:pPr>
        <w:pStyle w:val="PreformattatoHTML"/>
      </w:pPr>
      <w:r>
        <w:t>riunione del 27 febbraio 2008;</w:t>
      </w:r>
    </w:p>
    <w:p w:rsidR="0094090B" w:rsidRDefault="0094090B" w:rsidP="0094090B">
      <w:pPr>
        <w:pStyle w:val="PreformattatoHTML"/>
      </w:pPr>
      <w:r>
        <w:t xml:space="preserve">  Sulla proposta del Ministro per le politiche europee e del Ministro</w:t>
      </w:r>
    </w:p>
    <w:p w:rsidR="0094090B" w:rsidRDefault="0094090B" w:rsidP="0094090B">
      <w:pPr>
        <w:pStyle w:val="PreformattatoHTML"/>
      </w:pPr>
      <w:r>
        <w:t>dell'interno,  di  concerto  con  i  Ministri  degli  affari  esteri,</w:t>
      </w:r>
    </w:p>
    <w:p w:rsidR="0094090B" w:rsidRDefault="0094090B" w:rsidP="0094090B">
      <w:pPr>
        <w:pStyle w:val="PreformattatoHTML"/>
      </w:pPr>
      <w:r>
        <w:t>dell'economia e delle finanze e della giustizia;</w:t>
      </w:r>
    </w:p>
    <w:p w:rsidR="0094090B" w:rsidRDefault="0094090B" w:rsidP="0094090B">
      <w:pPr>
        <w:pStyle w:val="PreformattatoHTML"/>
      </w:pPr>
      <w:r>
        <w:t xml:space="preserve">                              E m a n a</w:t>
      </w:r>
    </w:p>
    <w:p w:rsidR="0094090B" w:rsidRDefault="0094090B" w:rsidP="0094090B">
      <w:pPr>
        <w:pStyle w:val="PreformattatoHTML"/>
      </w:pPr>
      <w:r>
        <w:t xml:space="preserve">                  il seguente decreto legislativo:</w:t>
      </w:r>
    </w:p>
    <w:p w:rsidR="0094090B" w:rsidRDefault="0094090B" w:rsidP="0094090B">
      <w:pPr>
        <w:pStyle w:val="PreformattatoHTML"/>
      </w:pPr>
      <w:r>
        <w:t xml:space="preserve">                               Art. 1.</w:t>
      </w:r>
    </w:p>
    <w:p w:rsidR="0094090B" w:rsidRDefault="0094090B" w:rsidP="0094090B">
      <w:pPr>
        <w:pStyle w:val="PreformattatoHTML"/>
      </w:pPr>
      <w:r>
        <w:t xml:space="preserve">       Modifiche al decreto legislativo 6 febbraio 2007, n. 30</w:t>
      </w:r>
    </w:p>
    <w:p w:rsidR="0094090B" w:rsidRDefault="0094090B" w:rsidP="0094090B">
      <w:pPr>
        <w:pStyle w:val="PreformattatoHTML"/>
      </w:pPr>
      <w:r>
        <w:t xml:space="preserve">  1. Al decreto legislativo 6 febbraio 2007, n. 30, sono apportate le</w:t>
      </w:r>
    </w:p>
    <w:p w:rsidR="0094090B" w:rsidRDefault="0094090B" w:rsidP="0094090B">
      <w:pPr>
        <w:pStyle w:val="PreformattatoHTML"/>
      </w:pPr>
      <w:r>
        <w:t>seguenti modifiche:</w:t>
      </w:r>
    </w:p>
    <w:p w:rsidR="0094090B" w:rsidRDefault="0094090B" w:rsidP="0094090B">
      <w:pPr>
        <w:pStyle w:val="PreformattatoHTML"/>
      </w:pPr>
      <w:r>
        <w:t xml:space="preserve">    a) all'articolo 5 del decreto legislativo 6 febbraio 2007, n. 30,</w:t>
      </w:r>
    </w:p>
    <w:p w:rsidR="0094090B" w:rsidRDefault="0094090B" w:rsidP="0094090B">
      <w:pPr>
        <w:pStyle w:val="PreformattatoHTML"/>
      </w:pPr>
      <w:r>
        <w:t>e'  aggiunto,  in  fine,  il seguente comma: «5-bis. In ragione della</w:t>
      </w:r>
    </w:p>
    <w:p w:rsidR="0094090B" w:rsidRDefault="0094090B" w:rsidP="0094090B">
      <w:pPr>
        <w:pStyle w:val="PreformattatoHTML"/>
      </w:pPr>
      <w:r>
        <w:t>prevista  durata del suo soggiorno, il cittadino dell'Unione o il suo</w:t>
      </w:r>
    </w:p>
    <w:p w:rsidR="0094090B" w:rsidRDefault="0094090B" w:rsidP="0094090B">
      <w:pPr>
        <w:pStyle w:val="PreformattatoHTML"/>
      </w:pPr>
      <w:r>
        <w:t xml:space="preserve">familiare </w:t>
      </w:r>
      <w:proofErr w:type="spellStart"/>
      <w:r>
        <w:t>puo'</w:t>
      </w:r>
      <w:proofErr w:type="spellEnd"/>
      <w:r>
        <w:t xml:space="preserve"> presentarsi ad un ufficio di polizia per dichiarare la</w:t>
      </w:r>
    </w:p>
    <w:p w:rsidR="0094090B" w:rsidRDefault="0094090B" w:rsidP="0094090B">
      <w:pPr>
        <w:pStyle w:val="PreformattatoHTML"/>
      </w:pPr>
      <w:r>
        <w:t xml:space="preserve">propria  presenza  nel  territorio  nazionale,  secondo  le </w:t>
      </w:r>
      <w:proofErr w:type="spellStart"/>
      <w:r>
        <w:t>modalita'</w:t>
      </w:r>
      <w:proofErr w:type="spellEnd"/>
    </w:p>
    <w:p w:rsidR="0094090B" w:rsidRDefault="0094090B" w:rsidP="0094090B">
      <w:pPr>
        <w:pStyle w:val="PreformattatoHTML"/>
      </w:pPr>
      <w:r>
        <w:t>stabilite  con  decreto  del  Ministro dell'interno da adottare entro</w:t>
      </w:r>
    </w:p>
    <w:p w:rsidR="0094090B" w:rsidRDefault="0094090B" w:rsidP="0094090B">
      <w:pPr>
        <w:pStyle w:val="PreformattatoHTML"/>
      </w:pPr>
      <w:r>
        <w:t>trenta  giorni  dalla  data  di  entrata  in  vigore  della  presente</w:t>
      </w:r>
    </w:p>
    <w:p w:rsidR="0094090B" w:rsidRDefault="0094090B" w:rsidP="0094090B">
      <w:pPr>
        <w:pStyle w:val="PreformattatoHTML"/>
      </w:pPr>
      <w:r>
        <w:t>disposizione.  Qualora non sia stata effettuata tale dichiarazione di</w:t>
      </w:r>
    </w:p>
    <w:p w:rsidR="0094090B" w:rsidRDefault="0094090B" w:rsidP="0094090B">
      <w:pPr>
        <w:pStyle w:val="PreformattatoHTML"/>
      </w:pPr>
      <w:r>
        <w:t>presenza,  si presume, salvo prova contraria, che il soggiorno si sia</w:t>
      </w:r>
    </w:p>
    <w:p w:rsidR="0094090B" w:rsidRDefault="0094090B" w:rsidP="0094090B">
      <w:pPr>
        <w:pStyle w:val="PreformattatoHTML"/>
      </w:pPr>
      <w:r>
        <w:t>protratto da oltre tre mesi.»;</w:t>
      </w:r>
    </w:p>
    <w:p w:rsidR="0094090B" w:rsidRDefault="0094090B" w:rsidP="0094090B">
      <w:pPr>
        <w:pStyle w:val="PreformattatoHTML"/>
      </w:pPr>
      <w:r>
        <w:t xml:space="preserve">    b) all'articolo 18,  comma 2, sono aggiunte, in fine, le seguenti</w:t>
      </w:r>
    </w:p>
    <w:p w:rsidR="0094090B" w:rsidRDefault="0094090B" w:rsidP="0094090B">
      <w:pPr>
        <w:pStyle w:val="PreformattatoHTML"/>
      </w:pPr>
      <w:r>
        <w:t>parole: «, che costituisce causa di cancellazione anagrafica»;</w:t>
      </w:r>
    </w:p>
    <w:p w:rsidR="0094090B" w:rsidRDefault="0094090B" w:rsidP="0094090B">
      <w:pPr>
        <w:pStyle w:val="PreformattatoHTML"/>
      </w:pPr>
      <w:r>
        <w:t xml:space="preserve">    c) l'articolo 20 e' sostituito dal seguente:</w:t>
      </w:r>
    </w:p>
    <w:p w:rsidR="0094090B" w:rsidRDefault="0094090B" w:rsidP="0094090B">
      <w:pPr>
        <w:pStyle w:val="PreformattatoHTML"/>
      </w:pPr>
      <w:r>
        <w:t xml:space="preserve">                              «Art. 20.</w:t>
      </w:r>
    </w:p>
    <w:p w:rsidR="0094090B" w:rsidRDefault="0094090B" w:rsidP="0094090B">
      <w:pPr>
        <w:pStyle w:val="PreformattatoHTML"/>
      </w:pPr>
      <w:r>
        <w:t xml:space="preserve">          Limitazioni al diritto di ingresso e di soggiorno</w:t>
      </w:r>
    </w:p>
    <w:p w:rsidR="0094090B" w:rsidRDefault="0094090B" w:rsidP="0094090B">
      <w:pPr>
        <w:pStyle w:val="PreformattatoHTML"/>
      </w:pPr>
      <w:r>
        <w:t xml:space="preserve">  1. Salvo quanto previsto dall'articolo 21, il diritto di ingresso e</w:t>
      </w:r>
    </w:p>
    <w:p w:rsidR="0094090B" w:rsidRDefault="0094090B" w:rsidP="0094090B">
      <w:pPr>
        <w:pStyle w:val="PreformattatoHTML"/>
      </w:pPr>
      <w:r>
        <w:lastRenderedPageBreak/>
        <w:t>soggiorno  dei  cittadini dell'Unione o dei loro familiari, qualsiasi</w:t>
      </w:r>
    </w:p>
    <w:p w:rsidR="0094090B" w:rsidRDefault="0094090B" w:rsidP="0094090B">
      <w:pPr>
        <w:pStyle w:val="PreformattatoHTML"/>
      </w:pPr>
      <w:r>
        <w:t xml:space="preserve">sia   la   loro  cittadinanza,  </w:t>
      </w:r>
      <w:proofErr w:type="spellStart"/>
      <w:r>
        <w:t>puo'</w:t>
      </w:r>
      <w:proofErr w:type="spellEnd"/>
      <w:r>
        <w:t xml:space="preserve">  essere  limitato  con  apposito</w:t>
      </w:r>
    </w:p>
    <w:p w:rsidR="0094090B" w:rsidRDefault="0094090B" w:rsidP="0094090B">
      <w:pPr>
        <w:pStyle w:val="PreformattatoHTML"/>
      </w:pPr>
      <w:r>
        <w:t>provvedimento  solo  per:  motivi  di  sicurezza  dello Stato; motivi</w:t>
      </w:r>
    </w:p>
    <w:p w:rsidR="0094090B" w:rsidRDefault="0094090B" w:rsidP="0094090B">
      <w:pPr>
        <w:pStyle w:val="PreformattatoHTML"/>
      </w:pPr>
      <w:r>
        <w:t>imperativi  di  pubblica sicurezza; altri motivi di ordine pubblico o</w:t>
      </w:r>
    </w:p>
    <w:p w:rsidR="0094090B" w:rsidRDefault="0094090B" w:rsidP="0094090B">
      <w:pPr>
        <w:pStyle w:val="PreformattatoHTML"/>
      </w:pPr>
      <w:r>
        <w:t>di pubblica sicurezza.</w:t>
      </w:r>
    </w:p>
    <w:p w:rsidR="0094090B" w:rsidRDefault="0094090B" w:rsidP="0094090B">
      <w:pPr>
        <w:pStyle w:val="PreformattatoHTML"/>
      </w:pPr>
      <w:r>
        <w:t xml:space="preserve">  2.  I  motivi  di  sicurezza dello Stato sussistono anche quando la</w:t>
      </w:r>
    </w:p>
    <w:p w:rsidR="0094090B" w:rsidRDefault="0094090B" w:rsidP="0094090B">
      <w:pPr>
        <w:pStyle w:val="PreformattatoHTML"/>
      </w:pPr>
      <w:r>
        <w:t>persona  da  allontanare  appartiene  ad  una  delle categorie di cui</w:t>
      </w:r>
    </w:p>
    <w:p w:rsidR="0094090B" w:rsidRDefault="0094090B" w:rsidP="0094090B">
      <w:pPr>
        <w:pStyle w:val="PreformattatoHTML"/>
      </w:pPr>
      <w:r>
        <w:t>all'articolo 18  della  legge  22 maggio 1975, n. 152, ovvero vi sono</w:t>
      </w:r>
    </w:p>
    <w:p w:rsidR="0094090B" w:rsidRDefault="0094090B" w:rsidP="0094090B">
      <w:pPr>
        <w:pStyle w:val="PreformattatoHTML"/>
      </w:pPr>
      <w:r>
        <w:t>fondati motivi di ritenere che la sua permanenza nel territorio dello</w:t>
      </w:r>
    </w:p>
    <w:p w:rsidR="0094090B" w:rsidRDefault="0094090B" w:rsidP="0094090B">
      <w:pPr>
        <w:pStyle w:val="PreformattatoHTML"/>
      </w:pPr>
      <w:r>
        <w:t xml:space="preserve">Stato  possa  in  qualsiasi modo agevolare organizzazioni o </w:t>
      </w:r>
      <w:proofErr w:type="spellStart"/>
      <w:r>
        <w:t>attivita'</w:t>
      </w:r>
      <w:proofErr w:type="spellEnd"/>
    </w:p>
    <w:p w:rsidR="0094090B" w:rsidRDefault="0094090B" w:rsidP="0094090B">
      <w:pPr>
        <w:pStyle w:val="PreformattatoHTML"/>
      </w:pPr>
      <w:r>
        <w:t>terroristiche, anche internazionali.</w:t>
      </w:r>
    </w:p>
    <w:p w:rsidR="0094090B" w:rsidRDefault="0094090B" w:rsidP="0094090B">
      <w:pPr>
        <w:pStyle w:val="PreformattatoHTML"/>
      </w:pPr>
      <w:r>
        <w:t xml:space="preserve">  3.  I  motivi imperativi di pubblica sicurezza sussistono quando la</w:t>
      </w:r>
    </w:p>
    <w:p w:rsidR="0094090B" w:rsidRDefault="0094090B" w:rsidP="0094090B">
      <w:pPr>
        <w:pStyle w:val="PreformattatoHTML"/>
      </w:pPr>
      <w:r>
        <w:t>persona  da  allontanare abbia tenuto comportamenti che costituiscono</w:t>
      </w:r>
    </w:p>
    <w:p w:rsidR="0094090B" w:rsidRDefault="0094090B" w:rsidP="0094090B">
      <w:pPr>
        <w:pStyle w:val="PreformattatoHTML"/>
      </w:pPr>
      <w:r>
        <w:t>una  minaccia  concreta,  effettiva  e  grave ai diritti fondamentali</w:t>
      </w:r>
    </w:p>
    <w:p w:rsidR="0094090B" w:rsidRDefault="0094090B" w:rsidP="0094090B">
      <w:pPr>
        <w:pStyle w:val="PreformattatoHTML"/>
      </w:pPr>
      <w:r>
        <w:t>della  persona  ovvero  all'</w:t>
      </w:r>
      <w:proofErr w:type="spellStart"/>
      <w:r>
        <w:t>incolumita</w:t>
      </w:r>
      <w:proofErr w:type="spellEnd"/>
      <w:r>
        <w:t>'  pubblica,  rendendo  urgente</w:t>
      </w:r>
    </w:p>
    <w:p w:rsidR="0094090B" w:rsidRDefault="0094090B" w:rsidP="0094090B">
      <w:pPr>
        <w:pStyle w:val="PreformattatoHTML"/>
      </w:pPr>
      <w:r>
        <w:t xml:space="preserve">l'allontanamento  </w:t>
      </w:r>
      <w:proofErr w:type="spellStart"/>
      <w:r>
        <w:t>perche'</w:t>
      </w:r>
      <w:proofErr w:type="spellEnd"/>
      <w:r>
        <w:t xml:space="preserve">  la sua ulteriore permanenza sul territorio</w:t>
      </w:r>
    </w:p>
    <w:p w:rsidR="0094090B" w:rsidRDefault="0094090B" w:rsidP="0094090B">
      <w:pPr>
        <w:pStyle w:val="PreformattatoHTML"/>
      </w:pPr>
      <w:r>
        <w:t>e'   incompatibile  con  la  civile  e  sicura  convivenza.  Ai  fini</w:t>
      </w:r>
    </w:p>
    <w:p w:rsidR="0094090B" w:rsidRDefault="0094090B" w:rsidP="0094090B">
      <w:pPr>
        <w:pStyle w:val="PreformattatoHTML"/>
      </w:pPr>
      <w:r>
        <w:t>dell'adozione  del  provvedimento,  si tiene conto anche di eventuali</w:t>
      </w:r>
    </w:p>
    <w:p w:rsidR="0094090B" w:rsidRDefault="0094090B" w:rsidP="0094090B">
      <w:pPr>
        <w:pStyle w:val="PreformattatoHTML"/>
      </w:pPr>
      <w:r>
        <w:t>condanne,  pronunciate  da un giudice italiano o straniero, per uno o</w:t>
      </w:r>
    </w:p>
    <w:p w:rsidR="0094090B" w:rsidRDefault="0094090B" w:rsidP="0094090B">
      <w:pPr>
        <w:pStyle w:val="PreformattatoHTML"/>
      </w:pPr>
      <w:proofErr w:type="spellStart"/>
      <w:r>
        <w:t>piu'</w:t>
      </w:r>
      <w:proofErr w:type="spellEnd"/>
      <w:r>
        <w:t xml:space="preserve">  delitti  non  colposi,  consumati  o  tentati, contro la vita o</w:t>
      </w:r>
    </w:p>
    <w:p w:rsidR="0094090B" w:rsidRDefault="0094090B" w:rsidP="0094090B">
      <w:pPr>
        <w:pStyle w:val="PreformattatoHTML"/>
      </w:pPr>
      <w:r>
        <w:t>l'</w:t>
      </w:r>
      <w:proofErr w:type="spellStart"/>
      <w:r>
        <w:t>incolumita</w:t>
      </w:r>
      <w:proofErr w:type="spellEnd"/>
      <w:r>
        <w:t xml:space="preserve">'  della persona, o per uno o </w:t>
      </w:r>
      <w:proofErr w:type="spellStart"/>
      <w:r>
        <w:t>piu'</w:t>
      </w:r>
      <w:proofErr w:type="spellEnd"/>
      <w:r>
        <w:t xml:space="preserve"> delitti corrispondenti</w:t>
      </w:r>
    </w:p>
    <w:p w:rsidR="0094090B" w:rsidRDefault="0094090B" w:rsidP="0094090B">
      <w:pPr>
        <w:pStyle w:val="PreformattatoHTML"/>
      </w:pPr>
      <w:r>
        <w:t>alle fattispecie indicate nell'articolo 8 della legge 22 aprile 2005,</w:t>
      </w:r>
    </w:p>
    <w:p w:rsidR="0094090B" w:rsidRDefault="0094090B" w:rsidP="0094090B">
      <w:pPr>
        <w:pStyle w:val="PreformattatoHTML"/>
      </w:pPr>
      <w:r>
        <w:t>n. 69, di eventuali ipotesi di applicazione della pena su richiesta a</w:t>
      </w:r>
    </w:p>
    <w:p w:rsidR="0094090B" w:rsidRDefault="0094090B" w:rsidP="0094090B">
      <w:pPr>
        <w:pStyle w:val="PreformattatoHTML"/>
      </w:pPr>
      <w:r>
        <w:t>norma dell'articolo 444 del codice di procedura penale per i medesimi</w:t>
      </w:r>
    </w:p>
    <w:p w:rsidR="0094090B" w:rsidRDefault="0094090B" w:rsidP="0094090B">
      <w:pPr>
        <w:pStyle w:val="PreformattatoHTML"/>
      </w:pPr>
      <w:r>
        <w:t>delitti,  ovvero  dell'appartenenza  a  taluna delle categorie di cui</w:t>
      </w:r>
    </w:p>
    <w:p w:rsidR="0094090B" w:rsidRDefault="0094090B" w:rsidP="0094090B">
      <w:pPr>
        <w:pStyle w:val="PreformattatoHTML"/>
      </w:pPr>
      <w:r>
        <w:t>all'articolo 1  della  legge  27 dicembre 1956, n. 1423, e successive</w:t>
      </w:r>
    </w:p>
    <w:p w:rsidR="0094090B" w:rsidRDefault="0094090B" w:rsidP="0094090B">
      <w:pPr>
        <w:pStyle w:val="PreformattatoHTML"/>
      </w:pPr>
      <w:r>
        <w:t>modificazioni, o di cui all'articolo 1 della legge 31 maggio 1965, n.</w:t>
      </w:r>
    </w:p>
    <w:p w:rsidR="0094090B" w:rsidRDefault="0094090B" w:rsidP="0094090B">
      <w:pPr>
        <w:pStyle w:val="PreformattatoHTML"/>
      </w:pPr>
      <w:r>
        <w:t xml:space="preserve">575,  e  successive modificazioni, </w:t>
      </w:r>
      <w:proofErr w:type="spellStart"/>
      <w:r>
        <w:t>nonche'</w:t>
      </w:r>
      <w:proofErr w:type="spellEnd"/>
      <w:r>
        <w:t xml:space="preserve"> di misure di prevenzione o</w:t>
      </w:r>
    </w:p>
    <w:p w:rsidR="0094090B" w:rsidRDefault="0094090B" w:rsidP="0094090B">
      <w:pPr>
        <w:pStyle w:val="PreformattatoHTML"/>
      </w:pPr>
      <w:r>
        <w:t xml:space="preserve">di provvedimenti di allontanamento disposti da </w:t>
      </w:r>
      <w:proofErr w:type="spellStart"/>
      <w:r>
        <w:t>autorita'</w:t>
      </w:r>
      <w:proofErr w:type="spellEnd"/>
      <w:r>
        <w:t xml:space="preserve"> straniere.</w:t>
      </w:r>
    </w:p>
    <w:p w:rsidR="0094090B" w:rsidRDefault="0094090B" w:rsidP="0094090B">
      <w:pPr>
        <w:pStyle w:val="PreformattatoHTML"/>
      </w:pPr>
      <w:r>
        <w:t xml:space="preserve">  4. I provvedimenti di allontanamento sono adottati nel rispetto del</w:t>
      </w:r>
    </w:p>
    <w:p w:rsidR="0094090B" w:rsidRDefault="0094090B" w:rsidP="0094090B">
      <w:pPr>
        <w:pStyle w:val="PreformattatoHTML"/>
      </w:pPr>
      <w:r>
        <w:t xml:space="preserve">principio  di  </w:t>
      </w:r>
      <w:proofErr w:type="spellStart"/>
      <w:r>
        <w:t>proporzionalita'</w:t>
      </w:r>
      <w:proofErr w:type="spellEnd"/>
      <w:r>
        <w:t xml:space="preserve">  e  non  possono  essere  motivati da</w:t>
      </w:r>
    </w:p>
    <w:p w:rsidR="0094090B" w:rsidRDefault="0094090B" w:rsidP="0094090B">
      <w:pPr>
        <w:pStyle w:val="PreformattatoHTML"/>
      </w:pPr>
      <w:r>
        <w:t>ragioni di ordine economico, ne' da ragioni estranee ai comportamenti</w:t>
      </w:r>
    </w:p>
    <w:p w:rsidR="0094090B" w:rsidRDefault="0094090B" w:rsidP="0094090B">
      <w:pPr>
        <w:pStyle w:val="PreformattatoHTML"/>
      </w:pPr>
      <w:r>
        <w:t>individuali  dell'interessato che rappresentino una minaccia concreta</w:t>
      </w:r>
    </w:p>
    <w:p w:rsidR="0094090B" w:rsidRDefault="0094090B" w:rsidP="0094090B">
      <w:pPr>
        <w:pStyle w:val="PreformattatoHTML"/>
      </w:pPr>
      <w:r>
        <w:t>e  attuale all'ordine pubblico o alla pubblica sicurezza. L'esistenza</w:t>
      </w:r>
    </w:p>
    <w:p w:rsidR="0094090B" w:rsidRDefault="0094090B" w:rsidP="0094090B">
      <w:pPr>
        <w:pStyle w:val="PreformattatoHTML"/>
      </w:pPr>
      <w:r>
        <w:t xml:space="preserve">di  condanne  penali  non  giustifica  di  per </w:t>
      </w:r>
      <w:proofErr w:type="spellStart"/>
      <w:r>
        <w:t>se'</w:t>
      </w:r>
      <w:proofErr w:type="spellEnd"/>
      <w:r>
        <w:t xml:space="preserve"> l'adozione di tali</w:t>
      </w:r>
    </w:p>
    <w:p w:rsidR="0094090B" w:rsidRDefault="0094090B" w:rsidP="0094090B">
      <w:pPr>
        <w:pStyle w:val="PreformattatoHTML"/>
      </w:pPr>
      <w:r>
        <w:t>provvedimenti.</w:t>
      </w:r>
    </w:p>
    <w:p w:rsidR="0094090B" w:rsidRDefault="0094090B" w:rsidP="0094090B">
      <w:pPr>
        <w:pStyle w:val="PreformattatoHTML"/>
      </w:pPr>
      <w:r>
        <w:t xml:space="preserve">  5. Nell'adottare un provvedimento di allontanamento, si tiene conto</w:t>
      </w:r>
    </w:p>
    <w:p w:rsidR="0094090B" w:rsidRDefault="0094090B" w:rsidP="0094090B">
      <w:pPr>
        <w:pStyle w:val="PreformattatoHTML"/>
      </w:pPr>
      <w:r>
        <w:t>della  durata  del  soggiorno  in  Italia dell'interessato, della sua</w:t>
      </w:r>
    </w:p>
    <w:p w:rsidR="0094090B" w:rsidRDefault="0094090B" w:rsidP="0094090B">
      <w:pPr>
        <w:pStyle w:val="PreformattatoHTML"/>
      </w:pPr>
      <w:proofErr w:type="spellStart"/>
      <w:r>
        <w:t>eta'</w:t>
      </w:r>
      <w:proofErr w:type="spellEnd"/>
      <w:r>
        <w:t>,  della  sua  situazione familiare e economica, del suo stato di</w:t>
      </w:r>
    </w:p>
    <w:p w:rsidR="0094090B" w:rsidRDefault="0094090B" w:rsidP="0094090B">
      <w:pPr>
        <w:pStyle w:val="PreformattatoHTML"/>
      </w:pPr>
      <w:r>
        <w:t>salute,  della  sua  integrazione  sociale e culturale nel territorio</w:t>
      </w:r>
    </w:p>
    <w:p w:rsidR="0094090B" w:rsidRDefault="0094090B" w:rsidP="0094090B">
      <w:pPr>
        <w:pStyle w:val="PreformattatoHTML"/>
      </w:pPr>
      <w:r>
        <w:t>nazionale e dell'importanza dei suoi legami con il Paese di origine.</w:t>
      </w:r>
    </w:p>
    <w:p w:rsidR="0094090B" w:rsidRDefault="0094090B" w:rsidP="0094090B">
      <w:pPr>
        <w:pStyle w:val="PreformattatoHTML"/>
      </w:pPr>
      <w:r>
        <w:t xml:space="preserve">  6. I   titolari   del   diritto  di  soggiorno  permanente  di  cui</w:t>
      </w:r>
    </w:p>
    <w:p w:rsidR="0094090B" w:rsidRDefault="0094090B" w:rsidP="0094090B">
      <w:pPr>
        <w:pStyle w:val="PreformattatoHTML"/>
      </w:pPr>
      <w:r>
        <w:t>all'articolo 14  possono  essere allontanati dal territorio nazionale</w:t>
      </w:r>
    </w:p>
    <w:p w:rsidR="0094090B" w:rsidRDefault="0094090B" w:rsidP="0094090B">
      <w:pPr>
        <w:pStyle w:val="PreformattatoHTML"/>
      </w:pPr>
      <w:r>
        <w:t>solo  per  motivi  di sicurezza dello Stato, per motivi imperativi di</w:t>
      </w:r>
    </w:p>
    <w:p w:rsidR="0094090B" w:rsidRDefault="0094090B" w:rsidP="0094090B">
      <w:pPr>
        <w:pStyle w:val="PreformattatoHTML"/>
      </w:pPr>
      <w:r>
        <w:t>pubblica  sicurezza  o per altri gravi motivi di ordine pubblico o di</w:t>
      </w:r>
    </w:p>
    <w:p w:rsidR="0094090B" w:rsidRDefault="0094090B" w:rsidP="0094090B">
      <w:pPr>
        <w:pStyle w:val="PreformattatoHTML"/>
      </w:pPr>
      <w:r>
        <w:t>pubblica sicurezza.</w:t>
      </w:r>
    </w:p>
    <w:p w:rsidR="0094090B" w:rsidRDefault="0094090B" w:rsidP="0094090B">
      <w:pPr>
        <w:pStyle w:val="PreformattatoHTML"/>
      </w:pPr>
      <w:r>
        <w:t xml:space="preserve">  7. I beneficiari del diritto di soggiorno che hanno soggiornato nel</w:t>
      </w:r>
    </w:p>
    <w:p w:rsidR="0094090B" w:rsidRDefault="0094090B" w:rsidP="0094090B">
      <w:pPr>
        <w:pStyle w:val="PreformattatoHTML"/>
      </w:pPr>
      <w:r>
        <w:t>territorio  nazionale nei precedenti dieci anni o che siano minorenni</w:t>
      </w:r>
    </w:p>
    <w:p w:rsidR="0094090B" w:rsidRDefault="0094090B" w:rsidP="0094090B">
      <w:pPr>
        <w:pStyle w:val="PreformattatoHTML"/>
      </w:pPr>
      <w:r>
        <w:t>possono essere allontanati solo per motivi di sicurezza dello Stato o</w:t>
      </w:r>
    </w:p>
    <w:p w:rsidR="0094090B" w:rsidRDefault="0094090B" w:rsidP="0094090B">
      <w:pPr>
        <w:pStyle w:val="PreformattatoHTML"/>
      </w:pPr>
      <w:r>
        <w:t>per  motivi  imperativi di pubblica sicurezza, salvo l'allontanamento</w:t>
      </w:r>
    </w:p>
    <w:p w:rsidR="0094090B" w:rsidRDefault="0094090B" w:rsidP="0094090B">
      <w:pPr>
        <w:pStyle w:val="PreformattatoHTML"/>
      </w:pPr>
      <w:r>
        <w:t>sia  necessario  nell'interesse  stesso  del  minore,  secondo quanto</w:t>
      </w:r>
    </w:p>
    <w:p w:rsidR="0094090B" w:rsidRDefault="0094090B" w:rsidP="0094090B">
      <w:pPr>
        <w:pStyle w:val="PreformattatoHTML"/>
      </w:pPr>
      <w:r>
        <w:t>previsto  dalla Convenzione sui diritti del fanciullo del 20 novembre</w:t>
      </w:r>
    </w:p>
    <w:p w:rsidR="0094090B" w:rsidRDefault="0094090B" w:rsidP="0094090B">
      <w:pPr>
        <w:pStyle w:val="PreformattatoHTML"/>
      </w:pPr>
      <w:r>
        <w:t>1989, ratificata con legge 27 maggio 1991, n. 176.</w:t>
      </w:r>
    </w:p>
    <w:p w:rsidR="0094090B" w:rsidRDefault="0094090B" w:rsidP="0094090B">
      <w:pPr>
        <w:pStyle w:val="PreformattatoHTML"/>
      </w:pPr>
      <w:r>
        <w:t xml:space="preserve">  8. Le malattie o le </w:t>
      </w:r>
      <w:proofErr w:type="spellStart"/>
      <w:r>
        <w:t>infermita'</w:t>
      </w:r>
      <w:proofErr w:type="spellEnd"/>
      <w:r>
        <w:t xml:space="preserve"> che possono giustificare limitazioni</w:t>
      </w:r>
    </w:p>
    <w:p w:rsidR="0094090B" w:rsidRDefault="0094090B" w:rsidP="0094090B">
      <w:pPr>
        <w:pStyle w:val="PreformattatoHTML"/>
      </w:pPr>
      <w:r>
        <w:t xml:space="preserve">alla  </w:t>
      </w:r>
      <w:proofErr w:type="spellStart"/>
      <w:r>
        <w:t>liberta'</w:t>
      </w:r>
      <w:proofErr w:type="spellEnd"/>
      <w:r>
        <w:t xml:space="preserve">  di  circolazione  nel  territorio nazionale sono solo</w:t>
      </w:r>
    </w:p>
    <w:p w:rsidR="0094090B" w:rsidRDefault="0094090B" w:rsidP="0094090B">
      <w:pPr>
        <w:pStyle w:val="PreformattatoHTML"/>
      </w:pPr>
      <w:r>
        <w:t>quelle   con  potenziale  epidemico  individuate  dall'Organizzazione</w:t>
      </w:r>
    </w:p>
    <w:p w:rsidR="0094090B" w:rsidRDefault="0094090B" w:rsidP="0094090B">
      <w:pPr>
        <w:pStyle w:val="PreformattatoHTML"/>
      </w:pPr>
      <w:r>
        <w:t xml:space="preserve">mondiale   della   </w:t>
      </w:r>
      <w:proofErr w:type="spellStart"/>
      <w:r>
        <w:t>sanita'</w:t>
      </w:r>
      <w:proofErr w:type="spellEnd"/>
      <w:r>
        <w:t xml:space="preserve">,   </w:t>
      </w:r>
      <w:proofErr w:type="spellStart"/>
      <w:r>
        <w:t>nonche'</w:t>
      </w:r>
      <w:proofErr w:type="spellEnd"/>
      <w:r>
        <w:t xml:space="preserve">   altre  malattie  infettive  o</w:t>
      </w:r>
    </w:p>
    <w:p w:rsidR="0094090B" w:rsidRDefault="0094090B" w:rsidP="0094090B">
      <w:pPr>
        <w:pStyle w:val="PreformattatoHTML"/>
      </w:pPr>
      <w:r>
        <w:t xml:space="preserve">parassitarie  contagiose, </w:t>
      </w:r>
      <w:proofErr w:type="spellStart"/>
      <w:r>
        <w:t>sempreche'</w:t>
      </w:r>
      <w:proofErr w:type="spellEnd"/>
      <w:r>
        <w:t xml:space="preserve"> siano oggetto di disposizioni di</w:t>
      </w:r>
    </w:p>
    <w:p w:rsidR="0094090B" w:rsidRDefault="0094090B" w:rsidP="0094090B">
      <w:pPr>
        <w:pStyle w:val="PreformattatoHTML"/>
      </w:pPr>
      <w:r>
        <w:t>protezione  che  si  applicano ai cittadini italiani. Le malattie che</w:t>
      </w:r>
    </w:p>
    <w:p w:rsidR="0094090B" w:rsidRDefault="0094090B" w:rsidP="0094090B">
      <w:pPr>
        <w:pStyle w:val="PreformattatoHTML"/>
      </w:pPr>
      <w:r>
        <w:t>insorgono  successivamente  all'ingresso nel territorio nazionale non</w:t>
      </w:r>
    </w:p>
    <w:p w:rsidR="0094090B" w:rsidRDefault="0094090B" w:rsidP="0094090B">
      <w:pPr>
        <w:pStyle w:val="PreformattatoHTML"/>
      </w:pPr>
      <w:r>
        <w:t>possono giustificare l'allontanamento.</w:t>
      </w:r>
    </w:p>
    <w:p w:rsidR="0094090B" w:rsidRDefault="0094090B" w:rsidP="0094090B">
      <w:pPr>
        <w:pStyle w:val="PreformattatoHTML"/>
      </w:pPr>
      <w:r>
        <w:t xml:space="preserve">  9. Il    Ministro    dell'interno   adotta   i   provvedimenti   di</w:t>
      </w:r>
    </w:p>
    <w:p w:rsidR="0094090B" w:rsidRDefault="0094090B" w:rsidP="0094090B">
      <w:pPr>
        <w:pStyle w:val="PreformattatoHTML"/>
      </w:pPr>
      <w:r>
        <w:t>allontanamento  per  motivi  imperativi  di  pubblica  sicurezza  dei</w:t>
      </w:r>
    </w:p>
    <w:p w:rsidR="0094090B" w:rsidRDefault="0094090B" w:rsidP="0094090B">
      <w:pPr>
        <w:pStyle w:val="PreformattatoHTML"/>
      </w:pPr>
      <w:r>
        <w:lastRenderedPageBreak/>
        <w:t xml:space="preserve">soggetti di cui al comma 7, </w:t>
      </w:r>
      <w:proofErr w:type="spellStart"/>
      <w:r>
        <w:t>nonche'</w:t>
      </w:r>
      <w:proofErr w:type="spellEnd"/>
      <w:r>
        <w:t xml:space="preserve"> i provvedimenti di allontanamento</w:t>
      </w:r>
    </w:p>
    <w:p w:rsidR="0094090B" w:rsidRDefault="0094090B" w:rsidP="0094090B">
      <w:pPr>
        <w:pStyle w:val="PreformattatoHTML"/>
      </w:pPr>
      <w:r>
        <w:t>per motivi di ordine pubblico o di sicurezza dello Stato. Negli altri</w:t>
      </w:r>
    </w:p>
    <w:p w:rsidR="0094090B" w:rsidRDefault="0094090B" w:rsidP="0094090B">
      <w:pPr>
        <w:pStyle w:val="PreformattatoHTML"/>
      </w:pPr>
      <w:r>
        <w:t>casi,  i  provvedimenti  di allontanamento sono adottati dal prefetto</w:t>
      </w:r>
    </w:p>
    <w:p w:rsidR="0094090B" w:rsidRDefault="0094090B" w:rsidP="0094090B">
      <w:pPr>
        <w:pStyle w:val="PreformattatoHTML"/>
      </w:pPr>
      <w:r>
        <w:t>del luogo di residenza o dimora del destinatario.</w:t>
      </w:r>
    </w:p>
    <w:p w:rsidR="0094090B" w:rsidRDefault="0094090B" w:rsidP="0094090B">
      <w:pPr>
        <w:pStyle w:val="PreformattatoHTML"/>
      </w:pPr>
      <w:r>
        <w:t xml:space="preserve">  10.  I  provvedimenti di allontanamento sono motivati, salvo che vi</w:t>
      </w:r>
    </w:p>
    <w:p w:rsidR="0094090B" w:rsidRDefault="0094090B" w:rsidP="0094090B">
      <w:pPr>
        <w:pStyle w:val="PreformattatoHTML"/>
      </w:pPr>
      <w:r>
        <w:t>ostino   motivi   attinenti   alla   sicurezza  dello  Stato.  Se  il</w:t>
      </w:r>
    </w:p>
    <w:p w:rsidR="0094090B" w:rsidRDefault="0094090B" w:rsidP="0094090B">
      <w:pPr>
        <w:pStyle w:val="PreformattatoHTML"/>
      </w:pPr>
      <w:r>
        <w:t>destinatario  non  comprende  la lingua italiana, il provvedimento e'</w:t>
      </w:r>
    </w:p>
    <w:p w:rsidR="0094090B" w:rsidRDefault="0094090B" w:rsidP="0094090B">
      <w:pPr>
        <w:pStyle w:val="PreformattatoHTML"/>
      </w:pPr>
      <w:r>
        <w:t>accompagnato  da  una  traduzione  del  suo contenuto, anche mediante</w:t>
      </w:r>
    </w:p>
    <w:p w:rsidR="0094090B" w:rsidRDefault="0094090B" w:rsidP="0094090B">
      <w:pPr>
        <w:pStyle w:val="PreformattatoHTML"/>
      </w:pPr>
      <w:r>
        <w:t>appositi  formulari,  sufficientemente  dettagliati,  redatti  in una</w:t>
      </w:r>
    </w:p>
    <w:p w:rsidR="0094090B" w:rsidRDefault="0094090B" w:rsidP="0094090B">
      <w:pPr>
        <w:pStyle w:val="PreformattatoHTML"/>
      </w:pPr>
      <w:r>
        <w:t xml:space="preserve">lingua   a  lui  comprensibile  o,  se  </w:t>
      </w:r>
      <w:proofErr w:type="spellStart"/>
      <w:r>
        <w:t>cio'</w:t>
      </w:r>
      <w:proofErr w:type="spellEnd"/>
      <w:r>
        <w:t xml:space="preserve">  non  e'  possibile  per</w:t>
      </w:r>
    </w:p>
    <w:p w:rsidR="0094090B" w:rsidRDefault="0094090B" w:rsidP="0094090B">
      <w:pPr>
        <w:pStyle w:val="PreformattatoHTML"/>
      </w:pPr>
      <w:proofErr w:type="spellStart"/>
      <w:r>
        <w:t>indisponibilita'</w:t>
      </w:r>
      <w:proofErr w:type="spellEnd"/>
      <w:r>
        <w:t xml:space="preserve">    di   personale   idoneo   alla   traduzione   del</w:t>
      </w:r>
    </w:p>
    <w:p w:rsidR="0094090B" w:rsidRDefault="0094090B" w:rsidP="0094090B">
      <w:pPr>
        <w:pStyle w:val="PreformattatoHTML"/>
      </w:pPr>
      <w:r>
        <w:t>provvedimento  in tale lingua, comunque in una delle lingue francese,</w:t>
      </w:r>
    </w:p>
    <w:p w:rsidR="0094090B" w:rsidRDefault="0094090B" w:rsidP="0094090B">
      <w:pPr>
        <w:pStyle w:val="PreformattatoHTML"/>
      </w:pPr>
      <w:r>
        <w:t>inglese,   spagnola   o   tedesca,  secondo  la  preferenza  indicata</w:t>
      </w:r>
    </w:p>
    <w:p w:rsidR="0094090B" w:rsidRDefault="0094090B" w:rsidP="0094090B">
      <w:pPr>
        <w:pStyle w:val="PreformattatoHTML"/>
      </w:pPr>
      <w:r>
        <w:t>dall'interessato.  Il  provvedimento  e' notificato all'interessato e</w:t>
      </w:r>
    </w:p>
    <w:p w:rsidR="0094090B" w:rsidRDefault="0094090B" w:rsidP="0094090B">
      <w:pPr>
        <w:pStyle w:val="PreformattatoHTML"/>
      </w:pPr>
      <w:r>
        <w:t xml:space="preserve">riporta  le  </w:t>
      </w:r>
      <w:proofErr w:type="spellStart"/>
      <w:r>
        <w:t>modalita'</w:t>
      </w:r>
      <w:proofErr w:type="spellEnd"/>
      <w:r>
        <w:t xml:space="preserve">  di  impugnazione  e, salvo quanto previsto al</w:t>
      </w:r>
    </w:p>
    <w:p w:rsidR="0094090B" w:rsidRDefault="0094090B" w:rsidP="0094090B">
      <w:pPr>
        <w:pStyle w:val="PreformattatoHTML"/>
      </w:pPr>
      <w:r>
        <w:t>comma 11,  indica  il  termine  stabilito  per lasciare il territorio</w:t>
      </w:r>
    </w:p>
    <w:p w:rsidR="0094090B" w:rsidRDefault="0094090B" w:rsidP="0094090B">
      <w:pPr>
        <w:pStyle w:val="PreformattatoHTML"/>
      </w:pPr>
      <w:r>
        <w:t xml:space="preserve">nazionale  che  non </w:t>
      </w:r>
      <w:proofErr w:type="spellStart"/>
      <w:r>
        <w:t>puo'</w:t>
      </w:r>
      <w:proofErr w:type="spellEnd"/>
      <w:r>
        <w:t xml:space="preserve"> essere inferiore ad un mese dalla data della</w:t>
      </w:r>
    </w:p>
    <w:p w:rsidR="0094090B" w:rsidRDefault="0094090B" w:rsidP="0094090B">
      <w:pPr>
        <w:pStyle w:val="PreformattatoHTML"/>
      </w:pPr>
      <w:r>
        <w:t xml:space="preserve">notifica  e,  nei  casi  di comprovata urgenza, </w:t>
      </w:r>
      <w:proofErr w:type="spellStart"/>
      <w:r>
        <w:t>puo'</w:t>
      </w:r>
      <w:proofErr w:type="spellEnd"/>
      <w:r>
        <w:t xml:space="preserve"> essere ridotto a</w:t>
      </w:r>
    </w:p>
    <w:p w:rsidR="0094090B" w:rsidRDefault="0094090B" w:rsidP="0094090B">
      <w:pPr>
        <w:pStyle w:val="PreformattatoHTML"/>
      </w:pPr>
      <w:r>
        <w:t>dieci  giorni. Il provvedimento indica anche la durata del divieto di</w:t>
      </w:r>
    </w:p>
    <w:p w:rsidR="0094090B" w:rsidRDefault="0094090B" w:rsidP="0094090B">
      <w:pPr>
        <w:pStyle w:val="PreformattatoHTML"/>
      </w:pPr>
      <w:r>
        <w:t xml:space="preserve">reingresso  che  non  </w:t>
      </w:r>
      <w:proofErr w:type="spellStart"/>
      <w:r>
        <w:t>puo'</w:t>
      </w:r>
      <w:proofErr w:type="spellEnd"/>
      <w:r>
        <w:t xml:space="preserve">  essere superiore a dieci anni nei casi di</w:t>
      </w:r>
    </w:p>
    <w:p w:rsidR="0094090B" w:rsidRDefault="0094090B" w:rsidP="0094090B">
      <w:pPr>
        <w:pStyle w:val="PreformattatoHTML"/>
      </w:pPr>
      <w:r>
        <w:t>allontanamento  per i motivi di sicurezza dello Stato e a cinque anni</w:t>
      </w:r>
    </w:p>
    <w:p w:rsidR="0094090B" w:rsidRDefault="0094090B" w:rsidP="0094090B">
      <w:pPr>
        <w:pStyle w:val="PreformattatoHTML"/>
      </w:pPr>
      <w:r>
        <w:t>negli altri casi.</w:t>
      </w:r>
    </w:p>
    <w:p w:rsidR="0094090B" w:rsidRDefault="0094090B" w:rsidP="0094090B">
      <w:pPr>
        <w:pStyle w:val="PreformattatoHTML"/>
      </w:pPr>
      <w:r>
        <w:t xml:space="preserve">  11.  Il  provvedimento  di  allontanamento  per motivi di sicurezza</w:t>
      </w:r>
    </w:p>
    <w:p w:rsidR="0094090B" w:rsidRDefault="0094090B" w:rsidP="0094090B">
      <w:pPr>
        <w:pStyle w:val="PreformattatoHTML"/>
      </w:pPr>
      <w:r>
        <w:t>dello  Stato  e  per  motivi  imperativi  di  pubblica  sicurezza  e'</w:t>
      </w:r>
    </w:p>
    <w:p w:rsidR="0094090B" w:rsidRDefault="0094090B" w:rsidP="0094090B">
      <w:pPr>
        <w:pStyle w:val="PreformattatoHTML"/>
      </w:pPr>
      <w:r>
        <w:t>immediatamente  eseguito  dal questore e si applicano le disposizioni</w:t>
      </w:r>
    </w:p>
    <w:p w:rsidR="0094090B" w:rsidRDefault="0094090B" w:rsidP="0094090B">
      <w:pPr>
        <w:pStyle w:val="PreformattatoHTML"/>
      </w:pPr>
      <w:r>
        <w:t>di   cui   all'articolo 13,   comma 5-bis,  del  decreto  legislativo</w:t>
      </w:r>
    </w:p>
    <w:p w:rsidR="0094090B" w:rsidRDefault="0094090B" w:rsidP="0094090B">
      <w:pPr>
        <w:pStyle w:val="PreformattatoHTML"/>
      </w:pPr>
      <w:r>
        <w:t>25 luglio 1998, n. 286.</w:t>
      </w:r>
    </w:p>
    <w:p w:rsidR="0094090B" w:rsidRDefault="0094090B" w:rsidP="0094090B">
      <w:pPr>
        <w:pStyle w:val="PreformattatoHTML"/>
      </w:pPr>
      <w:r>
        <w:t xml:space="preserve">  12.   Nei   casi  di  cui  al  comma 10,  se  il  destinatario  del</w:t>
      </w:r>
    </w:p>
    <w:p w:rsidR="0094090B" w:rsidRDefault="0094090B" w:rsidP="0094090B">
      <w:pPr>
        <w:pStyle w:val="PreformattatoHTML"/>
      </w:pPr>
      <w:r>
        <w:t>provvedimento   di  allontanamento  si  trattiene  oltre  il  termine</w:t>
      </w:r>
    </w:p>
    <w:p w:rsidR="0094090B" w:rsidRDefault="0094090B" w:rsidP="0094090B">
      <w:pPr>
        <w:pStyle w:val="PreformattatoHTML"/>
      </w:pPr>
      <w:r>
        <w:t>fissato, il questore dispone l'esecuzione immediata del provvedimento</w:t>
      </w:r>
    </w:p>
    <w:p w:rsidR="0094090B" w:rsidRDefault="0094090B" w:rsidP="0094090B">
      <w:pPr>
        <w:pStyle w:val="PreformattatoHTML"/>
      </w:pPr>
      <w:r>
        <w:t>di  allontanamento  dell'interessato  dal  territorio  nazionale.  Si</w:t>
      </w:r>
    </w:p>
    <w:p w:rsidR="0094090B" w:rsidRDefault="0094090B" w:rsidP="0094090B">
      <w:pPr>
        <w:pStyle w:val="PreformattatoHTML"/>
      </w:pPr>
      <w:r>
        <w:t>applicano,  per  la  convalida  del  provvedimento  del  questore, le</w:t>
      </w:r>
    </w:p>
    <w:p w:rsidR="0094090B" w:rsidRDefault="0094090B" w:rsidP="0094090B">
      <w:pPr>
        <w:pStyle w:val="PreformattatoHTML"/>
      </w:pPr>
      <w:r>
        <w:t>disposizioni del comma 11.</w:t>
      </w:r>
    </w:p>
    <w:p w:rsidR="0094090B" w:rsidRDefault="0094090B" w:rsidP="0094090B">
      <w:pPr>
        <w:pStyle w:val="PreformattatoHTML"/>
      </w:pPr>
      <w:r>
        <w:t xml:space="preserve">  13.  Il  destinatario  del  provvedimento  di  allontanamento  </w:t>
      </w:r>
      <w:proofErr w:type="spellStart"/>
      <w:r>
        <w:t>puo'</w:t>
      </w:r>
      <w:proofErr w:type="spellEnd"/>
    </w:p>
    <w:p w:rsidR="0094090B" w:rsidRDefault="0094090B" w:rsidP="0094090B">
      <w:pPr>
        <w:pStyle w:val="PreformattatoHTML"/>
      </w:pPr>
      <w:r>
        <w:t>presentare  domanda  di  revoca  del  divieto di reingresso dopo che,</w:t>
      </w:r>
    </w:p>
    <w:p w:rsidR="0094090B" w:rsidRDefault="0094090B" w:rsidP="0094090B">
      <w:pPr>
        <w:pStyle w:val="PreformattatoHTML"/>
      </w:pPr>
      <w:r>
        <w:t xml:space="preserve">dall'esecuzione  del provvedimento, sia decorsa almeno la </w:t>
      </w:r>
      <w:proofErr w:type="spellStart"/>
      <w:r>
        <w:t>meta'</w:t>
      </w:r>
      <w:proofErr w:type="spellEnd"/>
      <w:r>
        <w:t xml:space="preserve"> della</w:t>
      </w:r>
    </w:p>
    <w:p w:rsidR="0094090B" w:rsidRDefault="0094090B" w:rsidP="0094090B">
      <w:pPr>
        <w:pStyle w:val="PreformattatoHTML"/>
      </w:pPr>
      <w:r>
        <w:t>durata  del  divieto,  e in ogni caso decorsi tre anni. Nella domanda</w:t>
      </w:r>
    </w:p>
    <w:p w:rsidR="0094090B" w:rsidRDefault="0094090B" w:rsidP="0094090B">
      <w:pPr>
        <w:pStyle w:val="PreformattatoHTML"/>
      </w:pPr>
      <w:r>
        <w:t>devono  essere  addotti  gli argomenti intesi a dimostrare l'avvenuto</w:t>
      </w:r>
    </w:p>
    <w:p w:rsidR="0094090B" w:rsidRDefault="0094090B" w:rsidP="0094090B">
      <w:pPr>
        <w:pStyle w:val="PreformattatoHTML"/>
      </w:pPr>
      <w:r>
        <w:t>oggettivo mutamento delle circostanze che hanno motivato la decisione</w:t>
      </w:r>
    </w:p>
    <w:p w:rsidR="0094090B" w:rsidRDefault="0094090B" w:rsidP="0094090B">
      <w:pPr>
        <w:pStyle w:val="PreformattatoHTML"/>
      </w:pPr>
      <w:r>
        <w:t>di  vietarne  il  reingresso nel territorio nazionale. Sulla domanda,</w:t>
      </w:r>
    </w:p>
    <w:p w:rsidR="0094090B" w:rsidRDefault="0094090B" w:rsidP="0094090B">
      <w:pPr>
        <w:pStyle w:val="PreformattatoHTML"/>
      </w:pPr>
      <w:r>
        <w:t>entro  sei  mesi  dalla  sua  presentazione, decide con atto motivato</w:t>
      </w:r>
    </w:p>
    <w:p w:rsidR="0094090B" w:rsidRDefault="0094090B" w:rsidP="0094090B">
      <w:pPr>
        <w:pStyle w:val="PreformattatoHTML"/>
      </w:pPr>
      <w:r>
        <w:t>l'</w:t>
      </w:r>
      <w:proofErr w:type="spellStart"/>
      <w:r>
        <w:t>autorita</w:t>
      </w:r>
      <w:proofErr w:type="spellEnd"/>
      <w:r>
        <w:t>'  che  ha  emanato  il  provvedimento  di  allontanamento.</w:t>
      </w:r>
    </w:p>
    <w:p w:rsidR="0094090B" w:rsidRDefault="0094090B" w:rsidP="0094090B">
      <w:pPr>
        <w:pStyle w:val="PreformattatoHTML"/>
      </w:pPr>
      <w:r>
        <w:t>Durante  l'esame  della  domanda  l'interessato  non  ha  diritto  di</w:t>
      </w:r>
    </w:p>
    <w:p w:rsidR="0094090B" w:rsidRDefault="0094090B" w:rsidP="0094090B">
      <w:pPr>
        <w:pStyle w:val="PreformattatoHTML"/>
      </w:pPr>
      <w:r>
        <w:t>ingresso nel territorio nazionale.</w:t>
      </w:r>
    </w:p>
    <w:p w:rsidR="0094090B" w:rsidRDefault="0094090B" w:rsidP="0094090B">
      <w:pPr>
        <w:pStyle w:val="PreformattatoHTML"/>
      </w:pPr>
      <w:r>
        <w:t xml:space="preserve">  14. Il destinatario del provvedimento di allontanamento che rientra</w:t>
      </w:r>
    </w:p>
    <w:p w:rsidR="0094090B" w:rsidRDefault="0094090B" w:rsidP="0094090B">
      <w:pPr>
        <w:pStyle w:val="PreformattatoHTML"/>
      </w:pPr>
      <w:r>
        <w:t>nel  territorio nazionale in violazione del divieto di reingresso, e'</w:t>
      </w:r>
    </w:p>
    <w:p w:rsidR="0094090B" w:rsidRDefault="0094090B" w:rsidP="0094090B">
      <w:pPr>
        <w:pStyle w:val="PreformattatoHTML"/>
      </w:pPr>
      <w:r>
        <w:t>punito   con   la   reclusione  fino  a  due  anni,  nell'ipotesi  di</w:t>
      </w:r>
    </w:p>
    <w:p w:rsidR="0094090B" w:rsidRDefault="0094090B" w:rsidP="0094090B">
      <w:pPr>
        <w:pStyle w:val="PreformattatoHTML"/>
      </w:pPr>
      <w:r>
        <w:t>allontanamento per motivi di sicurezza dello Stato, ovvero fino ad un</w:t>
      </w:r>
    </w:p>
    <w:p w:rsidR="0094090B" w:rsidRDefault="0094090B" w:rsidP="0094090B">
      <w:pPr>
        <w:pStyle w:val="PreformattatoHTML"/>
      </w:pPr>
      <w:r>
        <w:t xml:space="preserve">anno,  nelle  altre ipotesi. Il giudice </w:t>
      </w:r>
      <w:proofErr w:type="spellStart"/>
      <w:r>
        <w:t>puo'</w:t>
      </w:r>
      <w:proofErr w:type="spellEnd"/>
      <w:r>
        <w:t xml:space="preserve"> sostituire la pena della</w:t>
      </w:r>
    </w:p>
    <w:p w:rsidR="0094090B" w:rsidRDefault="0094090B" w:rsidP="0094090B">
      <w:pPr>
        <w:pStyle w:val="PreformattatoHTML"/>
      </w:pPr>
      <w:r>
        <w:t>reclusione con la misura dell'allontanamento immediato con divieto di</w:t>
      </w:r>
    </w:p>
    <w:p w:rsidR="0094090B" w:rsidRDefault="0094090B" w:rsidP="0094090B">
      <w:pPr>
        <w:pStyle w:val="PreformattatoHTML"/>
      </w:pPr>
      <w:r>
        <w:t>reingresso nel territorio nazionale, per un periodo da cinque a dieci</w:t>
      </w:r>
    </w:p>
    <w:p w:rsidR="0094090B" w:rsidRDefault="0094090B" w:rsidP="0094090B">
      <w:pPr>
        <w:pStyle w:val="PreformattatoHTML"/>
      </w:pPr>
      <w:r>
        <w:t>anni. L'allontanamento e' immediatamente eseguito dal questore, anche</w:t>
      </w:r>
    </w:p>
    <w:p w:rsidR="0094090B" w:rsidRDefault="0094090B" w:rsidP="0094090B">
      <w:pPr>
        <w:pStyle w:val="PreformattatoHTML"/>
      </w:pPr>
      <w:r>
        <w:t>se la sentenza non e' definitiva.</w:t>
      </w:r>
    </w:p>
    <w:p w:rsidR="0094090B" w:rsidRDefault="0094090B" w:rsidP="0094090B">
      <w:pPr>
        <w:pStyle w:val="PreformattatoHTML"/>
      </w:pPr>
      <w:r>
        <w:t xml:space="preserve">  15.  Si  applica la pena detentiva della reclusione fino a tre anni</w:t>
      </w:r>
    </w:p>
    <w:p w:rsidR="0094090B" w:rsidRDefault="0094090B" w:rsidP="0094090B">
      <w:pPr>
        <w:pStyle w:val="PreformattatoHTML"/>
      </w:pPr>
      <w:r>
        <w:t>in  caso  di  reingresso nel territorio nazionale in violazione della</w:t>
      </w:r>
    </w:p>
    <w:p w:rsidR="0094090B" w:rsidRDefault="0094090B" w:rsidP="0094090B">
      <w:pPr>
        <w:pStyle w:val="PreformattatoHTML"/>
      </w:pPr>
      <w:r>
        <w:t>misura  dell'allontanamento  disposta  ai sensi del comma 14, secondo</w:t>
      </w:r>
    </w:p>
    <w:p w:rsidR="0094090B" w:rsidRDefault="0094090B" w:rsidP="0094090B">
      <w:pPr>
        <w:pStyle w:val="PreformattatoHTML"/>
      </w:pPr>
      <w:r>
        <w:t>periodo.</w:t>
      </w:r>
    </w:p>
    <w:p w:rsidR="0094090B" w:rsidRDefault="0094090B" w:rsidP="0094090B">
      <w:pPr>
        <w:pStyle w:val="PreformattatoHTML"/>
      </w:pPr>
      <w:r>
        <w:t xml:space="preserve">  16.  Nei  casi  di  cui  ai  commi 14  e  15  si  procede  con rito</w:t>
      </w:r>
    </w:p>
    <w:p w:rsidR="0094090B" w:rsidRDefault="0094090B" w:rsidP="0094090B">
      <w:pPr>
        <w:pStyle w:val="PreformattatoHTML"/>
      </w:pPr>
      <w:r>
        <w:t>direttissimo.  In  caso di condanna, salvo che il giudice provveda ai</w:t>
      </w:r>
    </w:p>
    <w:p w:rsidR="0094090B" w:rsidRDefault="0094090B" w:rsidP="0094090B">
      <w:pPr>
        <w:pStyle w:val="PreformattatoHTML"/>
      </w:pPr>
      <w:r>
        <w:t>sensi  del  comma 14,  secondo  periodo,  e' sempre adottato un nuovo</w:t>
      </w:r>
    </w:p>
    <w:p w:rsidR="0094090B" w:rsidRDefault="0094090B" w:rsidP="0094090B">
      <w:pPr>
        <w:pStyle w:val="PreformattatoHTML"/>
      </w:pPr>
      <w:r>
        <w:t>provvedimento di allontanamento immediatamente esecutivo, al quale si</w:t>
      </w:r>
    </w:p>
    <w:p w:rsidR="0094090B" w:rsidRDefault="0094090B" w:rsidP="0094090B">
      <w:pPr>
        <w:pStyle w:val="PreformattatoHTML"/>
      </w:pPr>
      <w:r>
        <w:t>applicano le norme del comma 11.</w:t>
      </w:r>
    </w:p>
    <w:p w:rsidR="0094090B" w:rsidRDefault="0094090B" w:rsidP="0094090B">
      <w:pPr>
        <w:pStyle w:val="PreformattatoHTML"/>
      </w:pPr>
      <w:r>
        <w:t xml:space="preserve">  17.   I   provvedimenti   di  allontanamento  di  cui  al  presente</w:t>
      </w:r>
    </w:p>
    <w:p w:rsidR="0094090B" w:rsidRDefault="0094090B" w:rsidP="0094090B">
      <w:pPr>
        <w:pStyle w:val="PreformattatoHTML"/>
      </w:pPr>
      <w:r>
        <w:lastRenderedPageBreak/>
        <w:t>articolo sono   adottati   tenendo  conto  anche  delle  segnalazioni</w:t>
      </w:r>
    </w:p>
    <w:p w:rsidR="0094090B" w:rsidRDefault="0094090B" w:rsidP="0094090B">
      <w:pPr>
        <w:pStyle w:val="PreformattatoHTML"/>
      </w:pPr>
      <w:r>
        <w:t>motivate  del  sindaco  del  luogo  di  residenza  o  di  dimora  del</w:t>
      </w:r>
    </w:p>
    <w:p w:rsidR="0094090B" w:rsidRDefault="0094090B" w:rsidP="0094090B">
      <w:pPr>
        <w:pStyle w:val="PreformattatoHTML"/>
      </w:pPr>
      <w:r>
        <w:t>destinatario del provvedimento.»;</w:t>
      </w:r>
    </w:p>
    <w:p w:rsidR="0094090B" w:rsidRDefault="0094090B" w:rsidP="0094090B">
      <w:pPr>
        <w:pStyle w:val="PreformattatoHTML"/>
      </w:pPr>
      <w:r>
        <w:t xml:space="preserve">    d) dopo l'articolo 20 sono inseriti i seguenti:</w:t>
      </w:r>
    </w:p>
    <w:p w:rsidR="0094090B" w:rsidRDefault="0094090B" w:rsidP="0094090B">
      <w:pPr>
        <w:pStyle w:val="PreformattatoHTML"/>
      </w:pPr>
      <w:r>
        <w:t xml:space="preserve">                            «Art.20-bis.</w:t>
      </w:r>
    </w:p>
    <w:p w:rsidR="0094090B" w:rsidRDefault="0094090B" w:rsidP="0094090B">
      <w:pPr>
        <w:pStyle w:val="PreformattatoHTML"/>
      </w:pPr>
      <w:r>
        <w:t xml:space="preserve">       Procedimento penale pendente a carico del destinatario</w:t>
      </w:r>
    </w:p>
    <w:p w:rsidR="0094090B" w:rsidRDefault="0094090B" w:rsidP="0094090B">
      <w:pPr>
        <w:pStyle w:val="PreformattatoHTML"/>
      </w:pPr>
      <w:r>
        <w:t xml:space="preserve">                 del provvedimento di allontanamento</w:t>
      </w:r>
    </w:p>
    <w:p w:rsidR="0094090B" w:rsidRDefault="0094090B" w:rsidP="0094090B">
      <w:pPr>
        <w:pStyle w:val="PreformattatoHTML"/>
      </w:pPr>
      <w:r>
        <w:t xml:space="preserve">  1.  Qualora  il destinatario del provvedimento di allontanamento di</w:t>
      </w:r>
    </w:p>
    <w:p w:rsidR="0094090B" w:rsidRDefault="0094090B" w:rsidP="0094090B">
      <w:pPr>
        <w:pStyle w:val="PreformattatoHTML"/>
      </w:pPr>
      <w:r>
        <w:t>cui  all'articolo 20,  commi 11  e  12, sia sottoposto a procedimento</w:t>
      </w:r>
    </w:p>
    <w:p w:rsidR="0094090B" w:rsidRDefault="0094090B" w:rsidP="0094090B">
      <w:pPr>
        <w:pStyle w:val="PreformattatoHTML"/>
      </w:pPr>
      <w:r>
        <w:t>penale, si applicano le disposizioni di cui all'articolo 13, commi 3,</w:t>
      </w:r>
    </w:p>
    <w:p w:rsidR="0094090B" w:rsidRDefault="0094090B" w:rsidP="0094090B">
      <w:pPr>
        <w:pStyle w:val="PreformattatoHTML"/>
      </w:pPr>
      <w:r>
        <w:t>3-bis,   3-ter,  3-quater  e  3-quinquies,  del  decreto  legislativo</w:t>
      </w:r>
    </w:p>
    <w:p w:rsidR="0094090B" w:rsidRDefault="0094090B" w:rsidP="0094090B">
      <w:pPr>
        <w:pStyle w:val="PreformattatoHTML"/>
      </w:pPr>
      <w:r>
        <w:t>25 luglio 1998, n. 286.</w:t>
      </w:r>
    </w:p>
    <w:p w:rsidR="0094090B" w:rsidRDefault="0094090B" w:rsidP="0094090B">
      <w:pPr>
        <w:pStyle w:val="PreformattatoHTML"/>
      </w:pPr>
      <w:r>
        <w:t xml:space="preserve">  2.  Il  nulla  osta  di  cui  all'articolo 13, comma 3, del decreto</w:t>
      </w:r>
    </w:p>
    <w:p w:rsidR="0094090B" w:rsidRDefault="0094090B" w:rsidP="0094090B">
      <w:pPr>
        <w:pStyle w:val="PreformattatoHTML"/>
      </w:pPr>
      <w:r>
        <w:t>legislativo  25 luglio  1998,  n.  286,  si  intende concesso qualora</w:t>
      </w:r>
    </w:p>
    <w:p w:rsidR="0094090B" w:rsidRDefault="0094090B" w:rsidP="0094090B">
      <w:pPr>
        <w:pStyle w:val="PreformattatoHTML"/>
      </w:pPr>
      <w:r>
        <w:t>l'</w:t>
      </w:r>
      <w:proofErr w:type="spellStart"/>
      <w:r>
        <w:t>autorita</w:t>
      </w:r>
      <w:proofErr w:type="spellEnd"/>
      <w:r>
        <w:t>' giudiziaria non provveda entro quarantotto ore dalla data</w:t>
      </w:r>
    </w:p>
    <w:p w:rsidR="0094090B" w:rsidRDefault="0094090B" w:rsidP="0094090B">
      <w:pPr>
        <w:pStyle w:val="PreformattatoHTML"/>
      </w:pPr>
      <w:r>
        <w:t>di ricevimento della richiesta.</w:t>
      </w:r>
    </w:p>
    <w:p w:rsidR="0094090B" w:rsidRDefault="0094090B" w:rsidP="0094090B">
      <w:pPr>
        <w:pStyle w:val="PreformattatoHTML"/>
      </w:pPr>
      <w:r>
        <w:t xml:space="preserve">  3.   Non  si  da'  luogo  alla  sentenza  di  cui  all'articolo 13,</w:t>
      </w:r>
    </w:p>
    <w:p w:rsidR="0094090B" w:rsidRDefault="0094090B" w:rsidP="0094090B">
      <w:pPr>
        <w:pStyle w:val="PreformattatoHTML"/>
      </w:pPr>
      <w:r>
        <w:t>comma 3-quater,  del  citato  decreto  legislativo  n.  286 del 1998,</w:t>
      </w:r>
    </w:p>
    <w:p w:rsidR="0094090B" w:rsidRDefault="0094090B" w:rsidP="0094090B">
      <w:pPr>
        <w:pStyle w:val="PreformattatoHTML"/>
      </w:pPr>
      <w:r>
        <w:t>qualora  si proceda per i reati di cui all'articolo 380 del codice di</w:t>
      </w:r>
    </w:p>
    <w:p w:rsidR="0094090B" w:rsidRDefault="0094090B" w:rsidP="0094090B">
      <w:pPr>
        <w:pStyle w:val="PreformattatoHTML"/>
      </w:pPr>
      <w:r>
        <w:t>procedura penale.</w:t>
      </w:r>
    </w:p>
    <w:p w:rsidR="0094090B" w:rsidRDefault="0094090B" w:rsidP="0094090B">
      <w:pPr>
        <w:pStyle w:val="PreformattatoHTML"/>
      </w:pPr>
      <w:r>
        <w:t xml:space="preserve">  4.  Quando il procedimento penale pendente sia relativo ai reati di</w:t>
      </w:r>
    </w:p>
    <w:p w:rsidR="0094090B" w:rsidRDefault="0094090B" w:rsidP="0094090B">
      <w:pPr>
        <w:pStyle w:val="PreformattatoHTML"/>
      </w:pPr>
      <w:r>
        <w:t xml:space="preserve">cui   all'articolo 380  del  codice  di  procedura  penale,  si  </w:t>
      </w:r>
      <w:proofErr w:type="spellStart"/>
      <w:r>
        <w:t>puo'</w:t>
      </w:r>
      <w:proofErr w:type="spellEnd"/>
    </w:p>
    <w:p w:rsidR="0094090B" w:rsidRDefault="0094090B" w:rsidP="0094090B">
      <w:pPr>
        <w:pStyle w:val="PreformattatoHTML"/>
      </w:pPr>
      <w:r>
        <w:t>procedere all'allontanamento solo nell'ipotesi in cui il soggetto non</w:t>
      </w:r>
    </w:p>
    <w:p w:rsidR="0094090B" w:rsidRDefault="0094090B" w:rsidP="0094090B">
      <w:pPr>
        <w:pStyle w:val="PreformattatoHTML"/>
      </w:pPr>
      <w:r>
        <w:t>sia sottoposto a misura cautelare detentiva per qualsiasi causa.</w:t>
      </w:r>
    </w:p>
    <w:p w:rsidR="0094090B" w:rsidRDefault="0094090B" w:rsidP="0094090B">
      <w:pPr>
        <w:pStyle w:val="PreformattatoHTML"/>
      </w:pPr>
      <w:r>
        <w:t xml:space="preserve">  5.  In  deroga  alle  disposizioni  sul  divieto  di reingresso, il</w:t>
      </w:r>
    </w:p>
    <w:p w:rsidR="0094090B" w:rsidRDefault="0094090B" w:rsidP="0094090B">
      <w:pPr>
        <w:pStyle w:val="PreformattatoHTML"/>
      </w:pPr>
      <w:r>
        <w:t>destinatario  del  provvedimento  di allontanamento, sottoposto ad un</w:t>
      </w:r>
    </w:p>
    <w:p w:rsidR="0094090B" w:rsidRDefault="0094090B" w:rsidP="0094090B">
      <w:pPr>
        <w:pStyle w:val="PreformattatoHTML"/>
      </w:pPr>
      <w:r>
        <w:t xml:space="preserve">procedimento  penale  ovvero  parte  offesa nello stesso, </w:t>
      </w:r>
      <w:proofErr w:type="spellStart"/>
      <w:r>
        <w:t>puo'</w:t>
      </w:r>
      <w:proofErr w:type="spellEnd"/>
      <w:r>
        <w:t xml:space="preserve"> essere</w:t>
      </w:r>
    </w:p>
    <w:p w:rsidR="0094090B" w:rsidRDefault="0094090B" w:rsidP="0094090B">
      <w:pPr>
        <w:pStyle w:val="PreformattatoHTML"/>
      </w:pPr>
      <w:r>
        <w:t>autorizzato a rientrare nel territorio dello Stato, dopo l'esecuzione</w:t>
      </w:r>
    </w:p>
    <w:p w:rsidR="0094090B" w:rsidRDefault="0094090B" w:rsidP="0094090B">
      <w:pPr>
        <w:pStyle w:val="PreformattatoHTML"/>
      </w:pPr>
      <w:r>
        <w:t>del provvedimento, per il tempo strettamente necessario all'esercizio</w:t>
      </w:r>
    </w:p>
    <w:p w:rsidR="0094090B" w:rsidRDefault="0094090B" w:rsidP="0094090B">
      <w:pPr>
        <w:pStyle w:val="PreformattatoHTML"/>
      </w:pPr>
      <w:r>
        <w:t>del  diritto  di difesa, al solo fine di partecipare al giudizio o di</w:t>
      </w:r>
    </w:p>
    <w:p w:rsidR="0094090B" w:rsidRDefault="0094090B" w:rsidP="0094090B">
      <w:pPr>
        <w:pStyle w:val="PreformattatoHTML"/>
      </w:pPr>
      <w:r>
        <w:t>compiere atti per i quali e' necessaria la sua presenza. Salvo che la</w:t>
      </w:r>
    </w:p>
    <w:p w:rsidR="0094090B" w:rsidRDefault="0094090B" w:rsidP="0094090B">
      <w:pPr>
        <w:pStyle w:val="PreformattatoHTML"/>
      </w:pPr>
      <w:r>
        <w:t>presenza  dell'interessato  possa  procurare  gravi turbative o grave</w:t>
      </w:r>
    </w:p>
    <w:p w:rsidR="0094090B" w:rsidRDefault="0094090B" w:rsidP="0094090B">
      <w:pPr>
        <w:pStyle w:val="PreformattatoHTML"/>
      </w:pPr>
      <w:r>
        <w:t>pericolo    all'ordine    pubblico   o   alla   sicurezza   pubblica,</w:t>
      </w:r>
    </w:p>
    <w:p w:rsidR="0094090B" w:rsidRDefault="0094090B" w:rsidP="0094090B">
      <w:pPr>
        <w:pStyle w:val="PreformattatoHTML"/>
      </w:pPr>
      <w:r>
        <w:t>l'autorizzazione  e' rilasciata dal questore, anche per il tramite di</w:t>
      </w:r>
    </w:p>
    <w:p w:rsidR="0094090B" w:rsidRDefault="0094090B" w:rsidP="0094090B">
      <w:pPr>
        <w:pStyle w:val="PreformattatoHTML"/>
      </w:pPr>
      <w:r>
        <w:t>una  rappresentanza diplomatica o consolare, su documentata richiesta</w:t>
      </w:r>
    </w:p>
    <w:p w:rsidR="0094090B" w:rsidRDefault="0094090B" w:rsidP="0094090B">
      <w:pPr>
        <w:pStyle w:val="PreformattatoHTML"/>
      </w:pPr>
      <w:r>
        <w:t>del  destinatario  del  provvedimento  di  allontanamento,  o del suo</w:t>
      </w:r>
    </w:p>
    <w:p w:rsidR="0094090B" w:rsidRDefault="0094090B" w:rsidP="0094090B">
      <w:pPr>
        <w:pStyle w:val="PreformattatoHTML"/>
      </w:pPr>
      <w:r>
        <w:t>difensore.</w:t>
      </w:r>
    </w:p>
    <w:p w:rsidR="0094090B" w:rsidRDefault="0094090B" w:rsidP="0094090B">
      <w:pPr>
        <w:pStyle w:val="PreformattatoHTML"/>
      </w:pPr>
      <w:r>
        <w:t xml:space="preserve">                             Art.20-ter.</w:t>
      </w:r>
    </w:p>
    <w:p w:rsidR="0094090B" w:rsidRDefault="0094090B" w:rsidP="0094090B">
      <w:pPr>
        <w:pStyle w:val="PreformattatoHTML"/>
      </w:pPr>
      <w:r>
        <w:t xml:space="preserve">          </w:t>
      </w:r>
      <w:proofErr w:type="spellStart"/>
      <w:r>
        <w:t>Autorita'</w:t>
      </w:r>
      <w:proofErr w:type="spellEnd"/>
      <w:r>
        <w:t xml:space="preserve"> giudiziaria competente per la convalida</w:t>
      </w:r>
    </w:p>
    <w:p w:rsidR="0094090B" w:rsidRDefault="0094090B" w:rsidP="0094090B">
      <w:pPr>
        <w:pStyle w:val="PreformattatoHTML"/>
      </w:pPr>
      <w:r>
        <w:t xml:space="preserve">                   dei provvedimenti del questore</w:t>
      </w:r>
    </w:p>
    <w:p w:rsidR="0094090B" w:rsidRDefault="0094090B" w:rsidP="0094090B">
      <w:pPr>
        <w:pStyle w:val="PreformattatoHTML"/>
      </w:pPr>
      <w:r>
        <w:t xml:space="preserve">  1. Ai fini della convalida dei provvedimenti emessi dal questore ai</w:t>
      </w:r>
    </w:p>
    <w:p w:rsidR="0094090B" w:rsidRDefault="0094090B" w:rsidP="0094090B">
      <w:pPr>
        <w:pStyle w:val="PreformattatoHTML"/>
      </w:pPr>
      <w:r>
        <w:t>sensi   degli  articoli 20  e  20-bis,  e'  competente  il  tribunale</w:t>
      </w:r>
    </w:p>
    <w:p w:rsidR="0094090B" w:rsidRDefault="0094090B" w:rsidP="0094090B">
      <w:pPr>
        <w:pStyle w:val="PreformattatoHTML"/>
      </w:pPr>
      <w:r>
        <w:t>ordinario in composizione monocratica.»;</w:t>
      </w:r>
    </w:p>
    <w:p w:rsidR="0094090B" w:rsidRDefault="0094090B" w:rsidP="0094090B">
      <w:pPr>
        <w:pStyle w:val="PreformattatoHTML"/>
      </w:pPr>
      <w:r>
        <w:t xml:space="preserve">    e) gli articoli 21 e 22 sono sostituiti dai seguenti:</w:t>
      </w:r>
    </w:p>
    <w:p w:rsidR="0094090B" w:rsidRDefault="0094090B" w:rsidP="0094090B">
      <w:pPr>
        <w:pStyle w:val="PreformattatoHTML"/>
      </w:pPr>
      <w:r>
        <w:t xml:space="preserve">                              «Art. 21.</w:t>
      </w:r>
    </w:p>
    <w:p w:rsidR="0094090B" w:rsidRDefault="0094090B" w:rsidP="0094090B">
      <w:pPr>
        <w:pStyle w:val="PreformattatoHTML"/>
      </w:pPr>
      <w:r>
        <w:t xml:space="preserve">   Allontanamento per cessazione delle condizioni che determinano</w:t>
      </w:r>
    </w:p>
    <w:p w:rsidR="0094090B" w:rsidRDefault="0094090B" w:rsidP="0094090B">
      <w:pPr>
        <w:pStyle w:val="PreformattatoHTML"/>
      </w:pPr>
      <w:r>
        <w:t xml:space="preserve">                       il diritto di soggiorno</w:t>
      </w:r>
    </w:p>
    <w:p w:rsidR="0094090B" w:rsidRDefault="0094090B" w:rsidP="0094090B">
      <w:pPr>
        <w:pStyle w:val="PreformattatoHTML"/>
      </w:pPr>
      <w:r>
        <w:t xml:space="preserve">  1.  Il  provvedimento  di  allontanamento dei cittadini degli altri</w:t>
      </w:r>
    </w:p>
    <w:p w:rsidR="0094090B" w:rsidRDefault="0094090B" w:rsidP="0094090B">
      <w:pPr>
        <w:pStyle w:val="PreformattatoHTML"/>
      </w:pPr>
      <w:r>
        <w:t>Stati  membri dell'Unione europea o dei loro familiari, qualunque sia</w:t>
      </w:r>
    </w:p>
    <w:p w:rsidR="0094090B" w:rsidRDefault="0094090B" w:rsidP="0094090B">
      <w:pPr>
        <w:pStyle w:val="PreformattatoHTML"/>
      </w:pPr>
      <w:r>
        <w:t xml:space="preserve">la  loro cittadinanza, </w:t>
      </w:r>
      <w:proofErr w:type="spellStart"/>
      <w:r>
        <w:t>puo'</w:t>
      </w:r>
      <w:proofErr w:type="spellEnd"/>
      <w:r>
        <w:t xml:space="preserve"> </w:t>
      </w:r>
      <w:proofErr w:type="spellStart"/>
      <w:r>
        <w:t>altresi'</w:t>
      </w:r>
      <w:proofErr w:type="spellEnd"/>
      <w:r>
        <w:t xml:space="preserve"> essere adottato quando vengono a</w:t>
      </w:r>
    </w:p>
    <w:p w:rsidR="0094090B" w:rsidRDefault="0094090B" w:rsidP="0094090B">
      <w:pPr>
        <w:pStyle w:val="PreformattatoHTML"/>
      </w:pPr>
      <w:r>
        <w:t>mancare  le  condizioni  che  determinano  il  diritto  di  soggiorno</w:t>
      </w:r>
    </w:p>
    <w:p w:rsidR="0094090B" w:rsidRDefault="0094090B" w:rsidP="0094090B">
      <w:pPr>
        <w:pStyle w:val="PreformattatoHTML"/>
      </w:pPr>
      <w:r>
        <w:t>dell'interessato  ai  sensi  degli  articoli 6, 7 e 13 e salvo quanto</w:t>
      </w:r>
    </w:p>
    <w:p w:rsidR="0094090B" w:rsidRDefault="0094090B" w:rsidP="0094090B">
      <w:pPr>
        <w:pStyle w:val="PreformattatoHTML"/>
      </w:pPr>
      <w:r>
        <w:t>previsto dagli articoli 11 e 12.</w:t>
      </w:r>
    </w:p>
    <w:p w:rsidR="0094090B" w:rsidRDefault="0094090B" w:rsidP="0094090B">
      <w:pPr>
        <w:pStyle w:val="PreformattatoHTML"/>
      </w:pPr>
      <w:r>
        <w:t xml:space="preserve">  2.  Il  provvedimento  di  cui al comma 1 e' adottato dal prefetto,</w:t>
      </w:r>
    </w:p>
    <w:p w:rsidR="0094090B" w:rsidRDefault="0094090B" w:rsidP="0094090B">
      <w:pPr>
        <w:pStyle w:val="PreformattatoHTML"/>
      </w:pPr>
      <w:r>
        <w:t>territorialmente   competente  secondo  la  residenza  o  dimora  del</w:t>
      </w:r>
    </w:p>
    <w:p w:rsidR="0094090B" w:rsidRDefault="0094090B" w:rsidP="0094090B">
      <w:pPr>
        <w:pStyle w:val="PreformattatoHTML"/>
      </w:pPr>
      <w:r>
        <w:t>destinatario, anche su segnalazione motivata del sindaco del luogo di</w:t>
      </w:r>
    </w:p>
    <w:p w:rsidR="0094090B" w:rsidRDefault="0094090B" w:rsidP="0094090B">
      <w:pPr>
        <w:pStyle w:val="PreformattatoHTML"/>
      </w:pPr>
      <w:r>
        <w:t>residenza  o  dimora, con atto motivato e notificato all'interessato.</w:t>
      </w:r>
    </w:p>
    <w:p w:rsidR="0094090B" w:rsidRDefault="0094090B" w:rsidP="0094090B">
      <w:pPr>
        <w:pStyle w:val="PreformattatoHTML"/>
      </w:pPr>
      <w:r>
        <w:t>Il provvedimento e' adottato tenendo conto della durata del soggiorno</w:t>
      </w:r>
    </w:p>
    <w:p w:rsidR="0094090B" w:rsidRDefault="0094090B" w:rsidP="0094090B">
      <w:pPr>
        <w:pStyle w:val="PreformattatoHTML"/>
      </w:pPr>
      <w:r>
        <w:t xml:space="preserve">dell'interessato,  della  sua  </w:t>
      </w:r>
      <w:proofErr w:type="spellStart"/>
      <w:r>
        <w:t>eta'</w:t>
      </w:r>
      <w:proofErr w:type="spellEnd"/>
      <w:r>
        <w:t>,  della  sua  salute,  della  sua</w:t>
      </w:r>
    </w:p>
    <w:p w:rsidR="0094090B" w:rsidRDefault="0094090B" w:rsidP="0094090B">
      <w:pPr>
        <w:pStyle w:val="PreformattatoHTML"/>
      </w:pPr>
      <w:r>
        <w:t>integrazione  sociale  e  culturale e dei suoi legami con il Paese di</w:t>
      </w:r>
    </w:p>
    <w:p w:rsidR="0094090B" w:rsidRDefault="0094090B" w:rsidP="0094090B">
      <w:pPr>
        <w:pStyle w:val="PreformattatoHTML"/>
      </w:pPr>
      <w:r>
        <w:t xml:space="preserve">origine.  Il  provvedimento  riporta  le  </w:t>
      </w:r>
      <w:proofErr w:type="spellStart"/>
      <w:r>
        <w:t>modalita'</w:t>
      </w:r>
      <w:proofErr w:type="spellEnd"/>
      <w:r>
        <w:t xml:space="preserve">  di impugnazione,</w:t>
      </w:r>
    </w:p>
    <w:p w:rsidR="0094090B" w:rsidRDefault="0094090B" w:rsidP="0094090B">
      <w:pPr>
        <w:pStyle w:val="PreformattatoHTML"/>
      </w:pPr>
      <w:proofErr w:type="spellStart"/>
      <w:r>
        <w:t>nonche'</w:t>
      </w:r>
      <w:proofErr w:type="spellEnd"/>
      <w:r>
        <w:t xml:space="preserve"> il termine per lasciare il territorio nazionale, che non </w:t>
      </w:r>
      <w:proofErr w:type="spellStart"/>
      <w:r>
        <w:t>puo'</w:t>
      </w:r>
      <w:proofErr w:type="spellEnd"/>
    </w:p>
    <w:p w:rsidR="0094090B" w:rsidRDefault="0094090B" w:rsidP="0094090B">
      <w:pPr>
        <w:pStyle w:val="PreformattatoHTML"/>
      </w:pPr>
      <w:r>
        <w:t>essere  inferiore  ad  un  mese.  Se il destinatario non comprende la</w:t>
      </w:r>
    </w:p>
    <w:p w:rsidR="0094090B" w:rsidRDefault="0094090B" w:rsidP="0094090B">
      <w:pPr>
        <w:pStyle w:val="PreformattatoHTML"/>
      </w:pPr>
      <w:r>
        <w:lastRenderedPageBreak/>
        <w:t>lingua italiana, si applicano le disposizioni di cui all'articolo 20,</w:t>
      </w:r>
    </w:p>
    <w:p w:rsidR="0094090B" w:rsidRDefault="0094090B" w:rsidP="0094090B">
      <w:pPr>
        <w:pStyle w:val="PreformattatoHTML"/>
      </w:pPr>
      <w:r>
        <w:t>comma 10.</w:t>
      </w:r>
    </w:p>
    <w:p w:rsidR="0094090B" w:rsidRDefault="0094090B" w:rsidP="0094090B">
      <w:pPr>
        <w:pStyle w:val="PreformattatoHTML"/>
      </w:pPr>
      <w:r>
        <w:t xml:space="preserve">  3.  Unitamente  al  provvedimento  di  allontanamento e' consegnata</w:t>
      </w:r>
    </w:p>
    <w:p w:rsidR="0094090B" w:rsidRDefault="0094090B" w:rsidP="0094090B">
      <w:pPr>
        <w:pStyle w:val="PreformattatoHTML"/>
      </w:pPr>
      <w:r>
        <w:t>all'interessato   una   attestazione   di   obbligo   di  adempimento</w:t>
      </w:r>
    </w:p>
    <w:p w:rsidR="0094090B" w:rsidRDefault="0094090B" w:rsidP="0094090B">
      <w:pPr>
        <w:pStyle w:val="PreformattatoHTML"/>
      </w:pPr>
      <w:r>
        <w:t xml:space="preserve">dell'allontanamento,  secondo  le </w:t>
      </w:r>
      <w:proofErr w:type="spellStart"/>
      <w:r>
        <w:t>modalita'</w:t>
      </w:r>
      <w:proofErr w:type="spellEnd"/>
      <w:r>
        <w:t xml:space="preserve"> stabilite con decreto del</w:t>
      </w:r>
    </w:p>
    <w:p w:rsidR="0094090B" w:rsidRDefault="0094090B" w:rsidP="0094090B">
      <w:pPr>
        <w:pStyle w:val="PreformattatoHTML"/>
      </w:pPr>
      <w:r>
        <w:t>Ministro   dell'interno  e  del  Ministro  degli  affari  esteri,  da</w:t>
      </w:r>
    </w:p>
    <w:p w:rsidR="0094090B" w:rsidRDefault="0094090B" w:rsidP="0094090B">
      <w:pPr>
        <w:pStyle w:val="PreformattatoHTML"/>
      </w:pPr>
      <w:r>
        <w:t>presentare   presso   un  consolato  italiano.  Il  provvedimento  di</w:t>
      </w:r>
    </w:p>
    <w:p w:rsidR="0094090B" w:rsidRDefault="0094090B" w:rsidP="0094090B">
      <w:pPr>
        <w:pStyle w:val="PreformattatoHTML"/>
      </w:pPr>
      <w:r>
        <w:t xml:space="preserve">allontanamento  di  cui  al  comma 1 non </w:t>
      </w:r>
      <w:proofErr w:type="spellStart"/>
      <w:r>
        <w:t>puo'</w:t>
      </w:r>
      <w:proofErr w:type="spellEnd"/>
      <w:r>
        <w:t xml:space="preserve"> prevedere un divieto di</w:t>
      </w:r>
    </w:p>
    <w:p w:rsidR="0094090B" w:rsidRDefault="0094090B" w:rsidP="0094090B">
      <w:pPr>
        <w:pStyle w:val="PreformattatoHTML"/>
      </w:pPr>
      <w:r>
        <w:t>reingresso sul territorio nazionale.</w:t>
      </w:r>
    </w:p>
    <w:p w:rsidR="0094090B" w:rsidRDefault="0094090B" w:rsidP="0094090B">
      <w:pPr>
        <w:pStyle w:val="PreformattatoHTML"/>
      </w:pPr>
      <w:r>
        <w:t xml:space="preserve">  4.  Qualora il cittadino dell'Unione o il suo familiare allontanato</w:t>
      </w:r>
    </w:p>
    <w:p w:rsidR="0094090B" w:rsidRDefault="0094090B" w:rsidP="0094090B">
      <w:pPr>
        <w:pStyle w:val="PreformattatoHTML"/>
      </w:pPr>
      <w:r>
        <w:t>sia  individuato  sul territorio dello Stato oltre il termine fissato</w:t>
      </w:r>
    </w:p>
    <w:p w:rsidR="0094090B" w:rsidRDefault="0094090B" w:rsidP="0094090B">
      <w:pPr>
        <w:pStyle w:val="PreformattatoHTML"/>
      </w:pPr>
      <w:r>
        <w:t>nel  provvedimento  di  allontanamento,  senza  aver  provveduto alla</w:t>
      </w:r>
    </w:p>
    <w:p w:rsidR="0094090B" w:rsidRDefault="0094090B" w:rsidP="0094090B">
      <w:pPr>
        <w:pStyle w:val="PreformattatoHTML"/>
      </w:pPr>
      <w:r>
        <w:t>presentazione  dell'attestazione  di  cui  al  comma 3, e' punito con</w:t>
      </w:r>
    </w:p>
    <w:p w:rsidR="0094090B" w:rsidRDefault="0094090B" w:rsidP="0094090B">
      <w:pPr>
        <w:pStyle w:val="PreformattatoHTML"/>
      </w:pPr>
      <w:r>
        <w:t>l'arresto da un mese a sei mesi e con l'ammenda da 200 a 2.000 euro.</w:t>
      </w:r>
    </w:p>
    <w:p w:rsidR="0094090B" w:rsidRDefault="0094090B" w:rsidP="0094090B">
      <w:pPr>
        <w:pStyle w:val="PreformattatoHTML"/>
      </w:pPr>
      <w:r>
        <w:t xml:space="preserve">                              Art. 22.</w:t>
      </w:r>
    </w:p>
    <w:p w:rsidR="0094090B" w:rsidRDefault="0094090B" w:rsidP="0094090B">
      <w:pPr>
        <w:pStyle w:val="PreformattatoHTML"/>
      </w:pPr>
      <w:r>
        <w:t xml:space="preserve">          Ricorsi avverso i provvedimenti di allontanamento</w:t>
      </w:r>
    </w:p>
    <w:p w:rsidR="0094090B" w:rsidRDefault="0094090B" w:rsidP="0094090B">
      <w:pPr>
        <w:pStyle w:val="PreformattatoHTML"/>
      </w:pPr>
      <w:r>
        <w:t xml:space="preserve">  1.  Avverso  il  provvedimento  di  allontanamento  per  motivi  di</w:t>
      </w:r>
    </w:p>
    <w:p w:rsidR="0094090B" w:rsidRDefault="0094090B" w:rsidP="0094090B">
      <w:pPr>
        <w:pStyle w:val="PreformattatoHTML"/>
      </w:pPr>
      <w:r>
        <w:t>sicurezza  dello  Stato  di  cui  all'articolo 20, commi 1 e 2, e per</w:t>
      </w:r>
    </w:p>
    <w:p w:rsidR="0094090B" w:rsidRDefault="0094090B" w:rsidP="0094090B">
      <w:pPr>
        <w:pStyle w:val="PreformattatoHTML"/>
      </w:pPr>
      <w:r>
        <w:t xml:space="preserve">motivi di ordine pubblico </w:t>
      </w:r>
      <w:proofErr w:type="spellStart"/>
      <w:r>
        <w:t>puo'</w:t>
      </w:r>
      <w:proofErr w:type="spellEnd"/>
      <w:r>
        <w:t xml:space="preserve"> essere presentato ricorso al Tribunale</w:t>
      </w:r>
    </w:p>
    <w:p w:rsidR="0094090B" w:rsidRDefault="0094090B" w:rsidP="0094090B">
      <w:pPr>
        <w:pStyle w:val="PreformattatoHTML"/>
      </w:pPr>
      <w:r>
        <w:t>amministrativo regionale del Lazio, sede di Roma.</w:t>
      </w:r>
    </w:p>
    <w:p w:rsidR="0094090B" w:rsidRDefault="0094090B" w:rsidP="0094090B">
      <w:pPr>
        <w:pStyle w:val="PreformattatoHTML"/>
      </w:pPr>
      <w:r>
        <w:t xml:space="preserve">  2.  Avverso  il  provvedimento  di  allontanamento  per  motivi  di</w:t>
      </w:r>
    </w:p>
    <w:p w:rsidR="0094090B" w:rsidRDefault="0094090B" w:rsidP="0094090B">
      <w:pPr>
        <w:pStyle w:val="PreformattatoHTML"/>
      </w:pPr>
      <w:r>
        <w:t>pubblica sicurezza, per motivi imperativi di pubblica sicurezza e per</w:t>
      </w:r>
    </w:p>
    <w:p w:rsidR="0094090B" w:rsidRDefault="0094090B" w:rsidP="0094090B">
      <w:pPr>
        <w:pStyle w:val="PreformattatoHTML"/>
      </w:pPr>
      <w:r>
        <w:t xml:space="preserve">i  motivi di cui all'articolo 21 </w:t>
      </w:r>
      <w:proofErr w:type="spellStart"/>
      <w:r>
        <w:t>puo'</w:t>
      </w:r>
      <w:proofErr w:type="spellEnd"/>
      <w:r>
        <w:t xml:space="preserve"> essere presentato ricorso entro</w:t>
      </w:r>
    </w:p>
    <w:p w:rsidR="0094090B" w:rsidRDefault="0094090B" w:rsidP="0094090B">
      <w:pPr>
        <w:pStyle w:val="PreformattatoHTML"/>
      </w:pPr>
      <w:r>
        <w:t xml:space="preserve">venti giorni dalla notifica, a pena di </w:t>
      </w:r>
      <w:proofErr w:type="spellStart"/>
      <w:r>
        <w:t>inammissibilita'</w:t>
      </w:r>
      <w:proofErr w:type="spellEnd"/>
      <w:r>
        <w:t>, al tribunale</w:t>
      </w:r>
    </w:p>
    <w:p w:rsidR="0094090B" w:rsidRDefault="0094090B" w:rsidP="0094090B">
      <w:pPr>
        <w:pStyle w:val="PreformattatoHTML"/>
      </w:pPr>
      <w:r>
        <w:t>ordinario  in composizione monocratica in cui ha sede l'</w:t>
      </w:r>
      <w:proofErr w:type="spellStart"/>
      <w:r>
        <w:t>autorita</w:t>
      </w:r>
      <w:proofErr w:type="spellEnd"/>
      <w:r>
        <w:t>' che</w:t>
      </w:r>
    </w:p>
    <w:p w:rsidR="0094090B" w:rsidRDefault="0094090B" w:rsidP="0094090B">
      <w:pPr>
        <w:pStyle w:val="PreformattatoHTML"/>
      </w:pPr>
      <w:r>
        <w:t xml:space="preserve">lo ha adottato. La parte </w:t>
      </w:r>
      <w:proofErr w:type="spellStart"/>
      <w:r>
        <w:t>puo'</w:t>
      </w:r>
      <w:proofErr w:type="spellEnd"/>
      <w:r>
        <w:t xml:space="preserve"> stare in giudizio personalmente.</w:t>
      </w:r>
    </w:p>
    <w:p w:rsidR="0094090B" w:rsidRDefault="0094090B" w:rsidP="0094090B">
      <w:pPr>
        <w:pStyle w:val="PreformattatoHTML"/>
      </w:pPr>
      <w:r>
        <w:t xml:space="preserve">  3.  I  ricorsi  di  cui  ai commi 1 e 2, sottoscritti personalmente</w:t>
      </w:r>
    </w:p>
    <w:p w:rsidR="0094090B" w:rsidRDefault="0094090B" w:rsidP="0094090B">
      <w:pPr>
        <w:pStyle w:val="PreformattatoHTML"/>
      </w:pPr>
      <w:r>
        <w:t>dall'interessato,  possono  essere presentati anche per il tramite di</w:t>
      </w:r>
    </w:p>
    <w:p w:rsidR="0094090B" w:rsidRDefault="0094090B" w:rsidP="0094090B">
      <w:pPr>
        <w:pStyle w:val="PreformattatoHTML"/>
      </w:pPr>
      <w:r>
        <w:t>una  rappresentanza  diplomatica  o  consolare italiana; in tale caso</w:t>
      </w:r>
    </w:p>
    <w:p w:rsidR="0094090B" w:rsidRDefault="0094090B" w:rsidP="0094090B">
      <w:pPr>
        <w:pStyle w:val="PreformattatoHTML"/>
      </w:pPr>
      <w:r>
        <w:t>l'autenticazione   della  sottoscrizione  e  l'inoltro  all'</w:t>
      </w:r>
      <w:proofErr w:type="spellStart"/>
      <w:r>
        <w:t>autorita</w:t>
      </w:r>
      <w:proofErr w:type="spellEnd"/>
      <w:r>
        <w:t>'</w:t>
      </w:r>
    </w:p>
    <w:p w:rsidR="0094090B" w:rsidRDefault="0094090B" w:rsidP="0094090B">
      <w:pPr>
        <w:pStyle w:val="PreformattatoHTML"/>
      </w:pPr>
      <w:r>
        <w:t>giudiziaria   italiana   sono   effettuati   dai   funzionari   della</w:t>
      </w:r>
    </w:p>
    <w:p w:rsidR="0094090B" w:rsidRDefault="0094090B" w:rsidP="0094090B">
      <w:pPr>
        <w:pStyle w:val="PreformattatoHTML"/>
      </w:pPr>
      <w:r>
        <w:t>rappresentanza.   La  procura  speciale  al  patrocinante  legale  e'</w:t>
      </w:r>
    </w:p>
    <w:p w:rsidR="0094090B" w:rsidRDefault="0094090B" w:rsidP="0094090B">
      <w:pPr>
        <w:pStyle w:val="PreformattatoHTML"/>
      </w:pPr>
      <w:r>
        <w:t>rilasciata  avanti  all'</w:t>
      </w:r>
      <w:proofErr w:type="spellStart"/>
      <w:r>
        <w:t>autorita</w:t>
      </w:r>
      <w:proofErr w:type="spellEnd"/>
      <w:r>
        <w:t>' consolare, presso cui sono eseguite</w:t>
      </w:r>
    </w:p>
    <w:p w:rsidR="0094090B" w:rsidRDefault="0094090B" w:rsidP="0094090B">
      <w:pPr>
        <w:pStyle w:val="PreformattatoHTML"/>
      </w:pPr>
      <w:r>
        <w:t>le comunicazioni relative al procedimento.</w:t>
      </w:r>
    </w:p>
    <w:p w:rsidR="0094090B" w:rsidRDefault="0094090B" w:rsidP="0094090B">
      <w:pPr>
        <w:pStyle w:val="PreformattatoHTML"/>
      </w:pPr>
      <w:r>
        <w:t xml:space="preserve">  4.  I  ricorsi di cui ai commi 1 e 2 possono essere accompagnati da</w:t>
      </w:r>
    </w:p>
    <w:p w:rsidR="0094090B" w:rsidRDefault="0094090B" w:rsidP="0094090B">
      <w:pPr>
        <w:pStyle w:val="PreformattatoHTML"/>
      </w:pPr>
      <w:r>
        <w:t>una  istanza  di  sospensione dell'</w:t>
      </w:r>
      <w:proofErr w:type="spellStart"/>
      <w:r>
        <w:t>esecutorieta</w:t>
      </w:r>
      <w:proofErr w:type="spellEnd"/>
      <w:r>
        <w:t>' del provvedimento di</w:t>
      </w:r>
    </w:p>
    <w:p w:rsidR="0094090B" w:rsidRDefault="0094090B" w:rsidP="0094090B">
      <w:pPr>
        <w:pStyle w:val="PreformattatoHTML"/>
      </w:pPr>
      <w:r>
        <w:t>allontanamento. Fino all'esito dell'istanza di cui al presente comma,</w:t>
      </w:r>
    </w:p>
    <w:p w:rsidR="0094090B" w:rsidRDefault="0094090B" w:rsidP="0094090B">
      <w:pPr>
        <w:pStyle w:val="PreformattatoHTML"/>
      </w:pPr>
      <w:r>
        <w:t>l'efficacia  del  provvedimento impugnato resta sospesa, salvo che il</w:t>
      </w:r>
    </w:p>
    <w:p w:rsidR="0094090B" w:rsidRDefault="0094090B" w:rsidP="0094090B">
      <w:pPr>
        <w:pStyle w:val="PreformattatoHTML"/>
      </w:pPr>
      <w:r>
        <w:t>provvedimento  di  allontanamento si basi su una precedente decisione</w:t>
      </w:r>
    </w:p>
    <w:p w:rsidR="0094090B" w:rsidRDefault="0094090B" w:rsidP="0094090B">
      <w:pPr>
        <w:pStyle w:val="PreformattatoHTML"/>
      </w:pPr>
      <w:r>
        <w:t>giudiziale ovvero sia fondato su motivi di sicurezza dello Stato o su</w:t>
      </w:r>
    </w:p>
    <w:p w:rsidR="0094090B" w:rsidRDefault="0094090B" w:rsidP="0094090B">
      <w:pPr>
        <w:pStyle w:val="PreformattatoHTML"/>
      </w:pPr>
      <w:r>
        <w:t>motivi imperativi di pubblica sicurezza.</w:t>
      </w:r>
    </w:p>
    <w:p w:rsidR="0094090B" w:rsidRDefault="0094090B" w:rsidP="0094090B">
      <w:pPr>
        <w:pStyle w:val="PreformattatoHTML"/>
      </w:pPr>
      <w:r>
        <w:t xml:space="preserve">  5. Sul ricorso di cui al comma 2, il tribunale decide a norma degli</w:t>
      </w:r>
    </w:p>
    <w:p w:rsidR="0094090B" w:rsidRDefault="0094090B" w:rsidP="0094090B">
      <w:pPr>
        <w:pStyle w:val="PreformattatoHTML"/>
      </w:pPr>
      <w:r>
        <w:t>articoli 737,  e  seguenti, del codice di procedura civile. Qualora i</w:t>
      </w:r>
    </w:p>
    <w:p w:rsidR="0094090B" w:rsidRDefault="0094090B" w:rsidP="0094090B">
      <w:pPr>
        <w:pStyle w:val="PreformattatoHTML"/>
      </w:pPr>
      <w:r>
        <w:t>tempi  del  procedimento dovessero superare il termine entro il quale</w:t>
      </w:r>
    </w:p>
    <w:p w:rsidR="0094090B" w:rsidRDefault="0094090B" w:rsidP="0094090B">
      <w:pPr>
        <w:pStyle w:val="PreformattatoHTML"/>
      </w:pPr>
      <w:r>
        <w:t>l'interessato  deve  lasciare  il  territorio  nazionale  ed e' stata</w:t>
      </w:r>
    </w:p>
    <w:p w:rsidR="0094090B" w:rsidRDefault="0094090B" w:rsidP="0094090B">
      <w:pPr>
        <w:pStyle w:val="PreformattatoHTML"/>
      </w:pPr>
      <w:r>
        <w:t>presentata  istanza  di  sospensione ai sensi del comma 4, il giudice</w:t>
      </w:r>
    </w:p>
    <w:p w:rsidR="0094090B" w:rsidRDefault="0094090B" w:rsidP="0094090B">
      <w:pPr>
        <w:pStyle w:val="PreformattatoHTML"/>
      </w:pPr>
      <w:r>
        <w:t xml:space="preserve">decide  con  </w:t>
      </w:r>
      <w:proofErr w:type="spellStart"/>
      <w:r>
        <w:t>priorita'</w:t>
      </w:r>
      <w:proofErr w:type="spellEnd"/>
      <w:r>
        <w:t xml:space="preserve">  sulla stessa prima della scadenza del termine</w:t>
      </w:r>
    </w:p>
    <w:p w:rsidR="0094090B" w:rsidRDefault="0094090B" w:rsidP="0094090B">
      <w:pPr>
        <w:pStyle w:val="PreformattatoHTML"/>
      </w:pPr>
      <w:r>
        <w:t>fissato per l'allontanamento.</w:t>
      </w:r>
    </w:p>
    <w:p w:rsidR="0094090B" w:rsidRDefault="0094090B" w:rsidP="0094090B">
      <w:pPr>
        <w:pStyle w:val="PreformattatoHTML"/>
      </w:pPr>
      <w:r>
        <w:t xml:space="preserve">  6.  Al  cittadino  comunitario o al suo familiare, qualunque sia la</w:t>
      </w:r>
    </w:p>
    <w:p w:rsidR="0094090B" w:rsidRDefault="0094090B" w:rsidP="0094090B">
      <w:pPr>
        <w:pStyle w:val="PreformattatoHTML"/>
      </w:pPr>
      <w:r>
        <w:t>sua   cittadinanza,   cui   e'   stata   negata  la  sospensione  del</w:t>
      </w:r>
    </w:p>
    <w:p w:rsidR="0094090B" w:rsidRDefault="0094090B" w:rsidP="0094090B">
      <w:pPr>
        <w:pStyle w:val="PreformattatoHTML"/>
      </w:pPr>
      <w:r>
        <w:t>provvedimento   di   allontanamento   sono   consentiti,  a  domanda,</w:t>
      </w:r>
    </w:p>
    <w:p w:rsidR="0094090B" w:rsidRDefault="0094090B" w:rsidP="0094090B">
      <w:pPr>
        <w:pStyle w:val="PreformattatoHTML"/>
      </w:pPr>
      <w:r>
        <w:t>l'ingresso  ed  il soggiorno nel territorio nazionale per partecipare</w:t>
      </w:r>
    </w:p>
    <w:p w:rsidR="0094090B" w:rsidRDefault="0094090B" w:rsidP="0094090B">
      <w:pPr>
        <w:pStyle w:val="PreformattatoHTML"/>
      </w:pPr>
      <w:r>
        <w:t>al procedimento di ricorso, salvo che la sua presenza possa procurare</w:t>
      </w:r>
    </w:p>
    <w:p w:rsidR="0094090B" w:rsidRDefault="0094090B" w:rsidP="0094090B">
      <w:pPr>
        <w:pStyle w:val="PreformattatoHTML"/>
      </w:pPr>
      <w:r>
        <w:t>gravi turbative o grave pericolo all'ordine pubblico o alla sicurezza</w:t>
      </w:r>
    </w:p>
    <w:p w:rsidR="0094090B" w:rsidRDefault="0094090B" w:rsidP="0094090B">
      <w:pPr>
        <w:pStyle w:val="PreformattatoHTML"/>
      </w:pPr>
      <w:r>
        <w:t>pubblica.  L'autorizzazione  e'  rilasciata dal questore anche per il</w:t>
      </w:r>
    </w:p>
    <w:p w:rsidR="0094090B" w:rsidRDefault="0094090B" w:rsidP="0094090B">
      <w:pPr>
        <w:pStyle w:val="PreformattatoHTML"/>
      </w:pPr>
      <w:r>
        <w:t>tramite  di una rappresentanza diplomatica o consolare su documentata</w:t>
      </w:r>
    </w:p>
    <w:p w:rsidR="0094090B" w:rsidRDefault="0094090B" w:rsidP="0094090B">
      <w:pPr>
        <w:pStyle w:val="PreformattatoHTML"/>
      </w:pPr>
      <w:r>
        <w:t>richiesta dell'interessato.</w:t>
      </w:r>
    </w:p>
    <w:p w:rsidR="0094090B" w:rsidRDefault="0094090B" w:rsidP="0094090B">
      <w:pPr>
        <w:pStyle w:val="PreformattatoHTML"/>
      </w:pPr>
      <w:r>
        <w:t xml:space="preserve">  7.  Nel  caso in cui il ricorso e' respinto, l'interessato presente</w:t>
      </w:r>
    </w:p>
    <w:p w:rsidR="0094090B" w:rsidRDefault="0094090B" w:rsidP="0094090B">
      <w:pPr>
        <w:pStyle w:val="PreformattatoHTML"/>
      </w:pPr>
      <w:r>
        <w:t>sul territorio dello Stato deve lasciare immediatamente il territorio</w:t>
      </w:r>
    </w:p>
    <w:p w:rsidR="0094090B" w:rsidRDefault="0094090B" w:rsidP="0094090B">
      <w:pPr>
        <w:pStyle w:val="PreformattatoHTML"/>
      </w:pPr>
      <w:r>
        <w:t>nazionale.».</w:t>
      </w:r>
    </w:p>
    <w:p w:rsidR="0094090B" w:rsidRDefault="0094090B" w:rsidP="0094090B">
      <w:pPr>
        <w:pStyle w:val="PreformattatoHTML"/>
      </w:pPr>
    </w:p>
    <w:p w:rsidR="0094090B" w:rsidRDefault="0094090B" w:rsidP="0094090B">
      <w:pPr>
        <w:pStyle w:val="PreformattatoHTML"/>
      </w:pPr>
      <w:r>
        <w:t xml:space="preserve">        </w:t>
      </w:r>
    </w:p>
    <w:p w:rsidR="0094090B" w:rsidRDefault="0094090B" w:rsidP="0094090B">
      <w:pPr>
        <w:pStyle w:val="PreformattatoHTML"/>
      </w:pPr>
      <w:r>
        <w:t xml:space="preserve">      </w:t>
      </w:r>
    </w:p>
    <w:p w:rsidR="0094090B" w:rsidRDefault="0094090B" w:rsidP="0094090B">
      <w:pPr>
        <w:pStyle w:val="PreformattatoHTML"/>
      </w:pPr>
      <w:r>
        <w:lastRenderedPageBreak/>
        <w:t xml:space="preserve">                               Art. 2.</w:t>
      </w:r>
    </w:p>
    <w:p w:rsidR="0094090B" w:rsidRDefault="0094090B" w:rsidP="0094090B">
      <w:pPr>
        <w:pStyle w:val="PreformattatoHTML"/>
      </w:pPr>
      <w:r>
        <w:t xml:space="preserve">                      Disposizione finanziaria</w:t>
      </w:r>
    </w:p>
    <w:p w:rsidR="0094090B" w:rsidRDefault="0094090B" w:rsidP="0094090B">
      <w:pPr>
        <w:pStyle w:val="PreformattatoHTML"/>
      </w:pPr>
      <w:r>
        <w:t xml:space="preserve">  1.  All'onere  derivante  dalla  traduzione  del  provvedimento  di</w:t>
      </w:r>
    </w:p>
    <w:p w:rsidR="0094090B" w:rsidRDefault="0094090B" w:rsidP="0094090B">
      <w:pPr>
        <w:pStyle w:val="PreformattatoHTML"/>
      </w:pPr>
      <w:r>
        <w:t>allontanamento   ai   sensi   dell'articolo 1,  comma 1,  lettera c),</w:t>
      </w:r>
    </w:p>
    <w:p w:rsidR="0094090B" w:rsidRDefault="0094090B" w:rsidP="0094090B">
      <w:pPr>
        <w:pStyle w:val="PreformattatoHTML"/>
      </w:pPr>
      <w:r>
        <w:t>valutato  in euro 370.000 per l'anno 2008, in euro 333.000 per l'anno</w:t>
      </w:r>
    </w:p>
    <w:p w:rsidR="0094090B" w:rsidRDefault="0094090B" w:rsidP="0094090B">
      <w:pPr>
        <w:pStyle w:val="PreformattatoHTML"/>
      </w:pPr>
      <w:r>
        <w:t>2009 ed euro 296.000 a decorrere dall'anno 2010, si provvede mediante</w:t>
      </w:r>
    </w:p>
    <w:p w:rsidR="0094090B" w:rsidRDefault="0094090B" w:rsidP="0094090B">
      <w:pPr>
        <w:pStyle w:val="PreformattatoHTML"/>
      </w:pPr>
      <w:r>
        <w:t>corrispondente  riduzione  dello  stanziamento  iscritto  ai fini del</w:t>
      </w:r>
    </w:p>
    <w:p w:rsidR="0094090B" w:rsidRDefault="0094090B" w:rsidP="0094090B">
      <w:pPr>
        <w:pStyle w:val="PreformattatoHTML"/>
      </w:pPr>
      <w:r>
        <w:t>bilancio  triennale 2008-2010 nell'Unita' previsionale di base «Oneri</w:t>
      </w:r>
    </w:p>
    <w:p w:rsidR="0094090B" w:rsidRDefault="0094090B" w:rsidP="0094090B">
      <w:pPr>
        <w:pStyle w:val="PreformattatoHTML"/>
      </w:pPr>
      <w:r>
        <w:t>comuni di parte corrente», istituita nell'ambito del programma «Fondi</w:t>
      </w:r>
    </w:p>
    <w:p w:rsidR="0094090B" w:rsidRDefault="0094090B" w:rsidP="0094090B">
      <w:pPr>
        <w:pStyle w:val="PreformattatoHTML"/>
      </w:pPr>
      <w:r>
        <w:t>di   riserva  speciali»  dello  stato  di  previsione  del  Ministero</w:t>
      </w:r>
    </w:p>
    <w:p w:rsidR="0094090B" w:rsidRDefault="0094090B" w:rsidP="0094090B">
      <w:pPr>
        <w:pStyle w:val="PreformattatoHTML"/>
      </w:pPr>
      <w:r>
        <w:t>dell'economia   e   delle   finanze   per  l'anno  2008,  allo  scopo</w:t>
      </w:r>
    </w:p>
    <w:p w:rsidR="0094090B" w:rsidRDefault="0094090B" w:rsidP="0094090B">
      <w:pPr>
        <w:pStyle w:val="PreformattatoHTML"/>
      </w:pPr>
      <w:r>
        <w:t>parzialmente   utilizzando  l'accantonamento  relativo  al  Ministero</w:t>
      </w:r>
    </w:p>
    <w:p w:rsidR="0094090B" w:rsidRDefault="0094090B" w:rsidP="0094090B">
      <w:pPr>
        <w:pStyle w:val="PreformattatoHTML"/>
      </w:pPr>
      <w:r>
        <w:t>dell'interno.</w:t>
      </w:r>
    </w:p>
    <w:p w:rsidR="0094090B" w:rsidRDefault="0094090B" w:rsidP="0094090B">
      <w:pPr>
        <w:pStyle w:val="PreformattatoHTML"/>
      </w:pPr>
      <w:r>
        <w:t xml:space="preserve">  2. Il Ministro dell'interno provvede al monitoraggio degli oneri di</w:t>
      </w:r>
    </w:p>
    <w:p w:rsidR="0094090B" w:rsidRDefault="0094090B" w:rsidP="0094090B">
      <w:pPr>
        <w:pStyle w:val="PreformattatoHTML"/>
      </w:pPr>
      <w:r>
        <w:t>cui al comma 1, informando tempestivamente il Ministero dell'economia</w:t>
      </w:r>
    </w:p>
    <w:p w:rsidR="0094090B" w:rsidRDefault="0094090B" w:rsidP="0094090B">
      <w:pPr>
        <w:pStyle w:val="PreformattatoHTML"/>
      </w:pPr>
      <w:r>
        <w:t>e  delle  finanze,  anche  ai  fini  dell'adozione  dei provvedimenti</w:t>
      </w:r>
    </w:p>
    <w:p w:rsidR="0094090B" w:rsidRDefault="0094090B" w:rsidP="0094090B">
      <w:pPr>
        <w:pStyle w:val="PreformattatoHTML"/>
      </w:pPr>
      <w:r>
        <w:t>correttivi  di cui all'articolo 11-ter, comma 7, della legge 5 agosto</w:t>
      </w:r>
    </w:p>
    <w:p w:rsidR="0094090B" w:rsidRDefault="0094090B" w:rsidP="0094090B">
      <w:pPr>
        <w:pStyle w:val="PreformattatoHTML"/>
      </w:pPr>
      <w:r>
        <w:t>1978,  n.  468,  e  successive  modificazioni.  Gli eventuali decreti</w:t>
      </w:r>
    </w:p>
    <w:p w:rsidR="0094090B" w:rsidRDefault="0094090B" w:rsidP="0094090B">
      <w:pPr>
        <w:pStyle w:val="PreformattatoHTML"/>
      </w:pPr>
      <w:r>
        <w:t>emanati  ai  sensi dell'articolo 7, secondo comma, n. 2), della legge</w:t>
      </w:r>
    </w:p>
    <w:p w:rsidR="0094090B" w:rsidRDefault="0094090B" w:rsidP="0094090B">
      <w:pPr>
        <w:pStyle w:val="PreformattatoHTML"/>
      </w:pPr>
      <w:r>
        <w:t>5 agosto  1978,  n.  468,  prima  della data di entrata in vigore dei</w:t>
      </w:r>
    </w:p>
    <w:p w:rsidR="0094090B" w:rsidRDefault="0094090B" w:rsidP="0094090B">
      <w:pPr>
        <w:pStyle w:val="PreformattatoHTML"/>
      </w:pPr>
      <w:r>
        <w:t>provvedimenti   o   delle  misure  di  cui  al  primo  periodo,  sono</w:t>
      </w:r>
    </w:p>
    <w:p w:rsidR="0094090B" w:rsidRDefault="0094090B" w:rsidP="0094090B">
      <w:pPr>
        <w:pStyle w:val="PreformattatoHTML"/>
      </w:pPr>
      <w:r>
        <w:t>tempestivamente   trasmessi   alle   Camere,  corredati  da  apposite</w:t>
      </w:r>
    </w:p>
    <w:p w:rsidR="0094090B" w:rsidRDefault="0094090B" w:rsidP="0094090B">
      <w:pPr>
        <w:pStyle w:val="PreformattatoHTML"/>
      </w:pPr>
      <w:r>
        <w:t>relazioni illustrative.</w:t>
      </w:r>
    </w:p>
    <w:p w:rsidR="0094090B" w:rsidRDefault="0094090B" w:rsidP="0094090B">
      <w:pPr>
        <w:pStyle w:val="PreformattatoHTML"/>
      </w:pPr>
    </w:p>
    <w:p w:rsidR="0094090B" w:rsidRDefault="0094090B" w:rsidP="0094090B">
      <w:pPr>
        <w:pStyle w:val="PreformattatoHTML"/>
      </w:pPr>
      <w:r>
        <w:t xml:space="preserve">        </w:t>
      </w:r>
    </w:p>
    <w:p w:rsidR="0094090B" w:rsidRDefault="0094090B" w:rsidP="0094090B">
      <w:pPr>
        <w:pStyle w:val="PreformattatoHTML"/>
      </w:pPr>
      <w:r>
        <w:t xml:space="preserve">      </w:t>
      </w:r>
    </w:p>
    <w:p w:rsidR="0094090B" w:rsidRDefault="0094090B" w:rsidP="0094090B">
      <w:pPr>
        <w:pStyle w:val="PreformattatoHTML"/>
      </w:pPr>
      <w:r>
        <w:t xml:space="preserve">                               Art. 3.</w:t>
      </w:r>
    </w:p>
    <w:p w:rsidR="0094090B" w:rsidRDefault="0094090B" w:rsidP="0094090B">
      <w:pPr>
        <w:pStyle w:val="PreformattatoHTML"/>
      </w:pPr>
      <w:r>
        <w:t xml:space="preserve">                          Entrata in vigore</w:t>
      </w:r>
    </w:p>
    <w:p w:rsidR="0094090B" w:rsidRDefault="0094090B" w:rsidP="0094090B">
      <w:pPr>
        <w:pStyle w:val="PreformattatoHTML"/>
      </w:pPr>
      <w:r>
        <w:t xml:space="preserve">  1.  Il  presente  decreto  entra  in  vigore il giorno successivo a</w:t>
      </w:r>
    </w:p>
    <w:p w:rsidR="0094090B" w:rsidRDefault="0094090B" w:rsidP="0094090B">
      <w:pPr>
        <w:pStyle w:val="PreformattatoHTML"/>
      </w:pPr>
      <w:r>
        <w:t>quello   della  sua  pubblicazione  nella  Gazzetta  Ufficiale  della</w:t>
      </w:r>
    </w:p>
    <w:p w:rsidR="0094090B" w:rsidRDefault="0094090B" w:rsidP="0094090B">
      <w:pPr>
        <w:pStyle w:val="PreformattatoHTML"/>
      </w:pPr>
      <w:r>
        <w:t>Repubblica italiana.</w:t>
      </w:r>
    </w:p>
    <w:p w:rsidR="0094090B" w:rsidRDefault="0094090B" w:rsidP="0094090B">
      <w:pPr>
        <w:pStyle w:val="PreformattatoHTML"/>
      </w:pPr>
      <w:r>
        <w:t xml:space="preserve">  Il presente decreto, munito del sigillo dello Stato, </w:t>
      </w:r>
      <w:proofErr w:type="spellStart"/>
      <w:r>
        <w:t>sara'</w:t>
      </w:r>
      <w:proofErr w:type="spellEnd"/>
      <w:r>
        <w:t xml:space="preserve"> inserito</w:t>
      </w:r>
    </w:p>
    <w:p w:rsidR="0094090B" w:rsidRDefault="0094090B" w:rsidP="0094090B">
      <w:pPr>
        <w:pStyle w:val="PreformattatoHTML"/>
      </w:pPr>
      <w:r>
        <w:t>nella  Raccolta  ufficiale  degli  atti  normativi  della  Repubblica</w:t>
      </w:r>
    </w:p>
    <w:p w:rsidR="0094090B" w:rsidRDefault="0094090B" w:rsidP="0094090B">
      <w:pPr>
        <w:pStyle w:val="PreformattatoHTML"/>
      </w:pPr>
      <w:r>
        <w:t>italiana. E' fatto obbligo a chiunque spetti di osservarlo e di farlo</w:t>
      </w:r>
    </w:p>
    <w:p w:rsidR="0094090B" w:rsidRDefault="0094090B" w:rsidP="0094090B">
      <w:pPr>
        <w:pStyle w:val="PreformattatoHTML"/>
      </w:pPr>
      <w:r>
        <w:t>osservare.</w:t>
      </w:r>
    </w:p>
    <w:p w:rsidR="0094090B" w:rsidRDefault="0094090B" w:rsidP="0094090B">
      <w:pPr>
        <w:pStyle w:val="PreformattatoHTML"/>
      </w:pPr>
      <w:r>
        <w:t xml:space="preserve">    Dato a Roma, </w:t>
      </w:r>
      <w:proofErr w:type="spellStart"/>
      <w:r>
        <w:t>addi'</w:t>
      </w:r>
      <w:proofErr w:type="spellEnd"/>
      <w:r>
        <w:t xml:space="preserve"> 28 febbraio 2008</w:t>
      </w:r>
    </w:p>
    <w:p w:rsidR="0094090B" w:rsidRDefault="0094090B" w:rsidP="0094090B">
      <w:pPr>
        <w:pStyle w:val="PreformattatoHTML"/>
      </w:pPr>
      <w:r>
        <w:t xml:space="preserve">                             NAPOLITANO</w:t>
      </w:r>
    </w:p>
    <w:p w:rsidR="0094090B" w:rsidRDefault="0094090B" w:rsidP="0094090B">
      <w:pPr>
        <w:pStyle w:val="PreformattatoHTML"/>
      </w:pPr>
      <w:r>
        <w:t xml:space="preserve">                              Prodi,  Presidente  del  Consiglio  dei</w:t>
      </w:r>
    </w:p>
    <w:p w:rsidR="0094090B" w:rsidRDefault="0094090B" w:rsidP="0094090B">
      <w:pPr>
        <w:pStyle w:val="PreformattatoHTML"/>
      </w:pPr>
      <w:r>
        <w:t xml:space="preserve">                              Ministri</w:t>
      </w:r>
    </w:p>
    <w:p w:rsidR="0094090B" w:rsidRDefault="0094090B" w:rsidP="0094090B">
      <w:pPr>
        <w:pStyle w:val="PreformattatoHTML"/>
      </w:pPr>
      <w:r>
        <w:t xml:space="preserve">                              Bonino,   Ministro   per  le  politiche</w:t>
      </w:r>
    </w:p>
    <w:p w:rsidR="0094090B" w:rsidRDefault="0094090B" w:rsidP="0094090B">
      <w:pPr>
        <w:pStyle w:val="PreformattatoHTML"/>
      </w:pPr>
      <w:r>
        <w:t xml:space="preserve">                              europee</w:t>
      </w:r>
    </w:p>
    <w:p w:rsidR="0094090B" w:rsidRDefault="0094090B" w:rsidP="0094090B">
      <w:pPr>
        <w:pStyle w:val="PreformattatoHTML"/>
      </w:pPr>
      <w:r>
        <w:t xml:space="preserve">                              Amato, Ministro dell'interno</w:t>
      </w:r>
    </w:p>
    <w:p w:rsidR="0094090B" w:rsidRDefault="0094090B" w:rsidP="0094090B">
      <w:pPr>
        <w:pStyle w:val="PreformattatoHTML"/>
      </w:pPr>
      <w:r>
        <w:t xml:space="preserve">                              D'Alema, Ministro degli affari esteri</w:t>
      </w:r>
    </w:p>
    <w:p w:rsidR="0094090B" w:rsidRDefault="0094090B" w:rsidP="0094090B">
      <w:pPr>
        <w:pStyle w:val="PreformattatoHTML"/>
      </w:pPr>
      <w:r>
        <w:t xml:space="preserve">                              </w:t>
      </w:r>
      <w:proofErr w:type="spellStart"/>
      <w:r>
        <w:t>Padoa</w:t>
      </w:r>
      <w:proofErr w:type="spellEnd"/>
      <w:r>
        <w:t xml:space="preserve">  </w:t>
      </w:r>
      <w:proofErr w:type="spellStart"/>
      <w:r>
        <w:t>Schioppa</w:t>
      </w:r>
      <w:proofErr w:type="spellEnd"/>
      <w:r>
        <w:t>, Ministro dell'economia</w:t>
      </w:r>
    </w:p>
    <w:p w:rsidR="0094090B" w:rsidRDefault="0094090B" w:rsidP="0094090B">
      <w:pPr>
        <w:pStyle w:val="PreformattatoHTML"/>
      </w:pPr>
      <w:r>
        <w:t xml:space="preserve">                              e delle finanze</w:t>
      </w:r>
    </w:p>
    <w:p w:rsidR="0094090B" w:rsidRDefault="0094090B" w:rsidP="0094090B">
      <w:pPr>
        <w:pStyle w:val="PreformattatoHTML"/>
      </w:pPr>
      <w:r>
        <w:t xml:space="preserve">                              Scotti, Ministro della giustizia</w:t>
      </w:r>
    </w:p>
    <w:p w:rsidR="0094090B" w:rsidRDefault="0094090B" w:rsidP="0094090B">
      <w:pPr>
        <w:pStyle w:val="PreformattatoHTML"/>
      </w:pPr>
      <w:r>
        <w:t>Visto, il Guardasigilli: Scotti</w:t>
      </w:r>
    </w:p>
    <w:p w:rsidR="0094090B" w:rsidRDefault="0094090B" w:rsidP="0094090B">
      <w:pPr>
        <w:pStyle w:val="PreformattatoHTML"/>
      </w:pPr>
    </w:p>
    <w:p w:rsidR="0094090B" w:rsidRDefault="0094090B" w:rsidP="0094090B">
      <w:pPr>
        <w:pStyle w:val="PreformattatoHTML"/>
      </w:pPr>
      <w:r>
        <w:t xml:space="preserve">        </w:t>
      </w:r>
    </w:p>
    <w:p w:rsidR="0094090B" w:rsidRDefault="0094090B" w:rsidP="0094090B">
      <w:pPr>
        <w:pStyle w:val="PreformattatoHTML"/>
      </w:pPr>
      <w:r>
        <w:t xml:space="preserve">      </w:t>
      </w:r>
    </w:p>
    <w:p w:rsidR="007370A4" w:rsidRDefault="007370A4"/>
    <w:sectPr w:rsidR="007370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7370A4"/>
    <w:rsid w:val="0021115A"/>
    <w:rsid w:val="00317C87"/>
    <w:rsid w:val="007370A4"/>
    <w:rsid w:val="0094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ole">
    <w:name w:val="sole"/>
    <w:basedOn w:val="Normale"/>
    <w:rsid w:val="007370A4"/>
    <w:pPr>
      <w:jc w:val="both"/>
    </w:pPr>
    <w:rPr>
      <w:rFonts w:ascii="Courier New" w:hAnsi="Courier New" w:cs="Courier New"/>
    </w:rPr>
  </w:style>
  <w:style w:type="paragraph" w:styleId="PreformattatoHTML">
    <w:name w:val="HTML Preformatted"/>
    <w:basedOn w:val="Normale"/>
    <w:rsid w:val="00940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211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3317</Words>
  <Characters>18912</Characters>
  <Application>Microsoft Office Word</Application>
  <DocSecurity>4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elvio</dc:creator>
  <cp:keywords/>
  <dc:description/>
  <cp:lastModifiedBy>FERNANDES</cp:lastModifiedBy>
  <cp:revision>2</cp:revision>
  <cp:lastPrinted>2008-03-03T11:38:00Z</cp:lastPrinted>
  <dcterms:created xsi:type="dcterms:W3CDTF">2008-03-06T15:11:00Z</dcterms:created>
  <dcterms:modified xsi:type="dcterms:W3CDTF">2008-03-06T15:11:00Z</dcterms:modified>
</cp:coreProperties>
</file>